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88AEF" w14:textId="77777777" w:rsidR="00B262D0" w:rsidRPr="00DF2A0B" w:rsidRDefault="00773255" w:rsidP="00E74BD3">
      <w:pPr>
        <w:spacing w:after="0" w:line="276" w:lineRule="auto"/>
        <w:ind w:left="5184"/>
        <w:rPr>
          <w:rFonts w:ascii="Arial" w:hAnsi="Arial" w:cs="Arial"/>
          <w:sz w:val="24"/>
          <w:szCs w:val="24"/>
        </w:rPr>
      </w:pPr>
      <w:r w:rsidRPr="00DF2A0B">
        <w:rPr>
          <w:rFonts w:ascii="Arial" w:hAnsi="Arial" w:cs="Arial"/>
          <w:sz w:val="24"/>
          <w:szCs w:val="24"/>
        </w:rPr>
        <w:t xml:space="preserve">PATVIRTINTA </w:t>
      </w:r>
    </w:p>
    <w:p w14:paraId="4C96E504" w14:textId="710148EC" w:rsidR="00773255" w:rsidRPr="00DF2A0B" w:rsidRDefault="00773255" w:rsidP="00E74BD3">
      <w:pPr>
        <w:spacing w:after="0" w:line="276" w:lineRule="auto"/>
        <w:ind w:left="5184"/>
        <w:rPr>
          <w:rFonts w:ascii="Arial" w:hAnsi="Arial" w:cs="Arial"/>
          <w:sz w:val="24"/>
          <w:szCs w:val="24"/>
        </w:rPr>
      </w:pPr>
      <w:r w:rsidRPr="00DF2A0B">
        <w:rPr>
          <w:rFonts w:ascii="Arial" w:hAnsi="Arial" w:cs="Arial"/>
          <w:sz w:val="24"/>
          <w:szCs w:val="24"/>
        </w:rPr>
        <w:t xml:space="preserve">Klaipėdos rajono savivaldybės </w:t>
      </w:r>
      <w:r w:rsidR="003D1359">
        <w:rPr>
          <w:rFonts w:ascii="Arial" w:hAnsi="Arial" w:cs="Arial"/>
          <w:sz w:val="24"/>
          <w:szCs w:val="24"/>
        </w:rPr>
        <w:t>mero</w:t>
      </w:r>
    </w:p>
    <w:p w14:paraId="53DC9D66" w14:textId="5F85CD33" w:rsidR="00773255" w:rsidRPr="00DF2A0B" w:rsidRDefault="00773255" w:rsidP="00E74BD3">
      <w:pPr>
        <w:spacing w:after="0" w:line="276" w:lineRule="auto"/>
        <w:ind w:left="5184"/>
        <w:rPr>
          <w:rFonts w:ascii="Arial" w:hAnsi="Arial" w:cs="Arial"/>
          <w:sz w:val="24"/>
          <w:szCs w:val="24"/>
        </w:rPr>
      </w:pPr>
      <w:r w:rsidRPr="00DF2A0B">
        <w:rPr>
          <w:rFonts w:ascii="Arial" w:hAnsi="Arial" w:cs="Arial"/>
          <w:sz w:val="24"/>
          <w:szCs w:val="24"/>
        </w:rPr>
        <w:t>202</w:t>
      </w:r>
      <w:r w:rsidR="006C4D6A">
        <w:rPr>
          <w:rFonts w:ascii="Arial" w:hAnsi="Arial" w:cs="Arial"/>
          <w:sz w:val="24"/>
          <w:szCs w:val="24"/>
        </w:rPr>
        <w:t>5</w:t>
      </w:r>
      <w:r w:rsidR="006B3B82" w:rsidRPr="00DF2A0B">
        <w:rPr>
          <w:rFonts w:ascii="Arial" w:hAnsi="Arial" w:cs="Arial"/>
          <w:sz w:val="24"/>
          <w:szCs w:val="24"/>
        </w:rPr>
        <w:t xml:space="preserve"> </w:t>
      </w:r>
      <w:r w:rsidRPr="00DF2A0B">
        <w:rPr>
          <w:rFonts w:ascii="Arial" w:hAnsi="Arial" w:cs="Arial"/>
          <w:sz w:val="24"/>
          <w:szCs w:val="24"/>
        </w:rPr>
        <w:t xml:space="preserve">m. kovo  </w:t>
      </w:r>
      <w:r w:rsidR="006B3B82" w:rsidRPr="00DF2A0B">
        <w:rPr>
          <w:rFonts w:ascii="Arial" w:hAnsi="Arial" w:cs="Arial"/>
          <w:sz w:val="24"/>
          <w:szCs w:val="24"/>
        </w:rPr>
        <w:t xml:space="preserve">   </w:t>
      </w:r>
      <w:r w:rsidR="003D1359">
        <w:rPr>
          <w:rFonts w:ascii="Arial" w:hAnsi="Arial" w:cs="Arial"/>
          <w:sz w:val="24"/>
          <w:szCs w:val="24"/>
        </w:rPr>
        <w:t>potvarkiu</w:t>
      </w:r>
      <w:r w:rsidRPr="00DF2A0B">
        <w:rPr>
          <w:rFonts w:ascii="Arial" w:hAnsi="Arial" w:cs="Arial"/>
          <w:sz w:val="24"/>
          <w:szCs w:val="24"/>
        </w:rPr>
        <w:t xml:space="preserve"> Nr. </w:t>
      </w:r>
    </w:p>
    <w:p w14:paraId="518F2ED1" w14:textId="77777777" w:rsidR="00773255" w:rsidRPr="00DF2A0B" w:rsidRDefault="00773255" w:rsidP="00E74BD3">
      <w:pPr>
        <w:spacing w:line="276" w:lineRule="auto"/>
        <w:jc w:val="center"/>
        <w:rPr>
          <w:rFonts w:ascii="Arial" w:hAnsi="Arial" w:cs="Arial"/>
          <w:sz w:val="24"/>
          <w:szCs w:val="24"/>
        </w:rPr>
      </w:pPr>
    </w:p>
    <w:p w14:paraId="7D03DCD1" w14:textId="77777777" w:rsidR="00773255" w:rsidRPr="00DF2A0B" w:rsidRDefault="006B3B82" w:rsidP="00E74BD3">
      <w:pPr>
        <w:spacing w:after="0" w:line="276" w:lineRule="auto"/>
        <w:jc w:val="center"/>
        <w:rPr>
          <w:rFonts w:ascii="Arial" w:hAnsi="Arial" w:cs="Arial"/>
          <w:b/>
          <w:sz w:val="24"/>
          <w:szCs w:val="24"/>
        </w:rPr>
      </w:pPr>
      <w:r w:rsidRPr="00DF2A0B">
        <w:rPr>
          <w:rFonts w:ascii="Arial" w:hAnsi="Arial" w:cs="Arial"/>
          <w:b/>
          <w:sz w:val="24"/>
          <w:szCs w:val="24"/>
        </w:rPr>
        <w:t>KLAIPĖDOS R</w:t>
      </w:r>
      <w:r w:rsidR="0090071A">
        <w:rPr>
          <w:rFonts w:ascii="Arial" w:hAnsi="Arial" w:cs="Arial"/>
          <w:b/>
          <w:sz w:val="24"/>
          <w:szCs w:val="24"/>
        </w:rPr>
        <w:t>.</w:t>
      </w:r>
      <w:r w:rsidRPr="00DF2A0B">
        <w:rPr>
          <w:rFonts w:ascii="Arial" w:hAnsi="Arial" w:cs="Arial"/>
          <w:b/>
          <w:sz w:val="24"/>
          <w:szCs w:val="24"/>
        </w:rPr>
        <w:t xml:space="preserve"> </w:t>
      </w:r>
      <w:r w:rsidR="00773255" w:rsidRPr="00DF2A0B">
        <w:rPr>
          <w:rFonts w:ascii="Arial" w:hAnsi="Arial" w:cs="Arial"/>
          <w:b/>
          <w:sz w:val="24"/>
          <w:szCs w:val="24"/>
        </w:rPr>
        <w:t>SLENGIŲ MOKYKLOS</w:t>
      </w:r>
      <w:r w:rsidRPr="00DF2A0B">
        <w:rPr>
          <w:rFonts w:ascii="Arial" w:hAnsi="Arial" w:cs="Arial"/>
          <w:b/>
          <w:sz w:val="24"/>
          <w:szCs w:val="24"/>
        </w:rPr>
        <w:t>-</w:t>
      </w:r>
      <w:r w:rsidR="00773255" w:rsidRPr="00DF2A0B">
        <w:rPr>
          <w:rFonts w:ascii="Arial" w:hAnsi="Arial" w:cs="Arial"/>
          <w:b/>
          <w:sz w:val="24"/>
          <w:szCs w:val="24"/>
        </w:rPr>
        <w:t>DAUGIAFUNKCIO CENTRO</w:t>
      </w:r>
    </w:p>
    <w:p w14:paraId="183B366A" w14:textId="75A772BF" w:rsidR="00773255" w:rsidRDefault="00773255" w:rsidP="00E74BD3">
      <w:pPr>
        <w:spacing w:after="0" w:line="276" w:lineRule="auto"/>
        <w:jc w:val="center"/>
        <w:rPr>
          <w:rFonts w:ascii="Arial" w:hAnsi="Arial" w:cs="Arial"/>
          <w:b/>
          <w:sz w:val="24"/>
          <w:szCs w:val="24"/>
        </w:rPr>
      </w:pPr>
      <w:r w:rsidRPr="00DF2A0B">
        <w:rPr>
          <w:rFonts w:ascii="Arial" w:hAnsi="Arial" w:cs="Arial"/>
          <w:b/>
          <w:sz w:val="24"/>
          <w:szCs w:val="24"/>
        </w:rPr>
        <w:t>202</w:t>
      </w:r>
      <w:r w:rsidR="004F60ED">
        <w:rPr>
          <w:rFonts w:ascii="Arial" w:hAnsi="Arial" w:cs="Arial"/>
          <w:b/>
          <w:sz w:val="24"/>
          <w:szCs w:val="24"/>
        </w:rPr>
        <w:t>4</w:t>
      </w:r>
      <w:r w:rsidRPr="00DF2A0B">
        <w:rPr>
          <w:rFonts w:ascii="Arial" w:hAnsi="Arial" w:cs="Arial"/>
          <w:b/>
          <w:sz w:val="24"/>
          <w:szCs w:val="24"/>
        </w:rPr>
        <w:t xml:space="preserve"> METŲ VEIKLOS ATSKAITA</w:t>
      </w:r>
    </w:p>
    <w:p w14:paraId="32A336FB" w14:textId="77777777" w:rsidR="0090071A" w:rsidRPr="00DF2A0B" w:rsidRDefault="0090071A" w:rsidP="00E74BD3">
      <w:pPr>
        <w:spacing w:after="0" w:line="276" w:lineRule="auto"/>
        <w:jc w:val="center"/>
        <w:rPr>
          <w:rFonts w:ascii="Arial" w:hAnsi="Arial" w:cs="Arial"/>
          <w:b/>
          <w:sz w:val="24"/>
          <w:szCs w:val="24"/>
        </w:rPr>
      </w:pPr>
    </w:p>
    <w:p w14:paraId="3A81170C" w14:textId="746C38CC" w:rsidR="00452E11" w:rsidRDefault="00452E11" w:rsidP="00E74BD3">
      <w:pPr>
        <w:spacing w:after="0" w:line="276" w:lineRule="auto"/>
        <w:ind w:firstLine="1134"/>
        <w:jc w:val="both"/>
        <w:rPr>
          <w:rFonts w:ascii="Arial" w:hAnsi="Arial" w:cs="Arial"/>
          <w:sz w:val="24"/>
          <w:szCs w:val="24"/>
        </w:rPr>
      </w:pPr>
      <w:r>
        <w:rPr>
          <w:rFonts w:ascii="Arial" w:hAnsi="Arial" w:cs="Arial"/>
          <w:sz w:val="24"/>
          <w:szCs w:val="24"/>
        </w:rPr>
        <w:t xml:space="preserve">Klaipėdos r. </w:t>
      </w:r>
      <w:proofErr w:type="spellStart"/>
      <w:r>
        <w:rPr>
          <w:rFonts w:ascii="Arial" w:hAnsi="Arial" w:cs="Arial"/>
          <w:sz w:val="24"/>
          <w:szCs w:val="24"/>
        </w:rPr>
        <w:t>Slengių</w:t>
      </w:r>
      <w:proofErr w:type="spellEnd"/>
      <w:r w:rsidR="00EF5E79">
        <w:rPr>
          <w:rFonts w:ascii="Arial" w:hAnsi="Arial" w:cs="Arial"/>
          <w:sz w:val="24"/>
          <w:szCs w:val="24"/>
        </w:rPr>
        <w:t xml:space="preserve"> mokykla-daugiafunkcis centras (toliau – Mokykla) – savivaldybės biudžetinė įstaiga</w:t>
      </w:r>
      <w:r w:rsidR="00AF7A7D">
        <w:rPr>
          <w:rFonts w:ascii="Arial" w:hAnsi="Arial" w:cs="Arial"/>
          <w:sz w:val="24"/>
          <w:szCs w:val="24"/>
        </w:rPr>
        <w:t>.</w:t>
      </w:r>
      <w:r w:rsidR="00EF5E79">
        <w:rPr>
          <w:rFonts w:ascii="Arial" w:hAnsi="Arial" w:cs="Arial"/>
          <w:sz w:val="24"/>
          <w:szCs w:val="24"/>
        </w:rPr>
        <w:t xml:space="preserve"> </w:t>
      </w:r>
      <w:r w:rsidR="00EA3915">
        <w:rPr>
          <w:rFonts w:ascii="Arial" w:hAnsi="Arial" w:cs="Arial"/>
          <w:sz w:val="24"/>
          <w:szCs w:val="24"/>
        </w:rPr>
        <w:t xml:space="preserve">Pagrindinė </w:t>
      </w:r>
      <w:r w:rsidR="000269E0">
        <w:rPr>
          <w:rFonts w:ascii="Arial" w:hAnsi="Arial" w:cs="Arial"/>
          <w:sz w:val="24"/>
          <w:szCs w:val="24"/>
        </w:rPr>
        <w:t>M</w:t>
      </w:r>
      <w:r w:rsidR="00EA3915">
        <w:rPr>
          <w:rFonts w:ascii="Arial" w:hAnsi="Arial" w:cs="Arial"/>
          <w:sz w:val="24"/>
          <w:szCs w:val="24"/>
        </w:rPr>
        <w:t>okyklos veiklos rūšis – pradinis ugdymas, kitos veiklos rūšys – ikimokyklinio ir priešmokyklinio amžiaus vaikų ugdymas, sportinis, rekreacinis bei kultūrinis švietimas</w:t>
      </w:r>
      <w:r w:rsidR="000269E0">
        <w:rPr>
          <w:rFonts w:ascii="Arial" w:hAnsi="Arial" w:cs="Arial"/>
          <w:sz w:val="24"/>
          <w:szCs w:val="24"/>
        </w:rPr>
        <w:t xml:space="preserve">. </w:t>
      </w:r>
    </w:p>
    <w:p w14:paraId="055DF55D" w14:textId="3C78B4B4" w:rsidR="00EA3915" w:rsidRPr="0068191E" w:rsidRDefault="00E552A1" w:rsidP="00E74BD3">
      <w:pPr>
        <w:shd w:val="clear" w:color="auto" w:fill="FFFFFF" w:themeFill="background1"/>
        <w:spacing w:after="0" w:line="276" w:lineRule="auto"/>
        <w:ind w:firstLine="1134"/>
        <w:jc w:val="both"/>
        <w:rPr>
          <w:rFonts w:ascii="Arial" w:hAnsi="Arial" w:cs="Arial"/>
          <w:sz w:val="24"/>
          <w:szCs w:val="24"/>
        </w:rPr>
      </w:pPr>
      <w:r w:rsidRPr="0068191E">
        <w:rPr>
          <w:rFonts w:ascii="Arial" w:hAnsi="Arial" w:cs="Arial"/>
          <w:sz w:val="24"/>
          <w:szCs w:val="24"/>
        </w:rPr>
        <w:t>Mokykloje</w:t>
      </w:r>
      <w:r w:rsidR="00140F79" w:rsidRPr="0068191E">
        <w:rPr>
          <w:rFonts w:ascii="Arial" w:hAnsi="Arial" w:cs="Arial"/>
          <w:sz w:val="24"/>
          <w:szCs w:val="24"/>
        </w:rPr>
        <w:t xml:space="preserve"> dirbo 103 darbuotojai, iš jų – 4</w:t>
      </w:r>
      <w:r w:rsidRPr="0068191E">
        <w:rPr>
          <w:rFonts w:ascii="Arial" w:hAnsi="Arial" w:cs="Arial"/>
          <w:sz w:val="24"/>
          <w:szCs w:val="24"/>
        </w:rPr>
        <w:t xml:space="preserve"> vaiko priežiūros atostogose. </w:t>
      </w:r>
      <w:r w:rsidR="00407127" w:rsidRPr="0068191E">
        <w:rPr>
          <w:rFonts w:ascii="Arial" w:hAnsi="Arial" w:cs="Arial"/>
          <w:sz w:val="24"/>
          <w:szCs w:val="24"/>
        </w:rPr>
        <w:t xml:space="preserve">Mokykloje </w:t>
      </w:r>
      <w:r w:rsidR="00D12CB7" w:rsidRPr="0068191E">
        <w:rPr>
          <w:rFonts w:ascii="Arial" w:hAnsi="Arial" w:cs="Arial"/>
          <w:sz w:val="24"/>
          <w:szCs w:val="24"/>
        </w:rPr>
        <w:t>buvo</w:t>
      </w:r>
      <w:r w:rsidR="00407127" w:rsidRPr="0068191E">
        <w:rPr>
          <w:rFonts w:ascii="Arial" w:hAnsi="Arial" w:cs="Arial"/>
          <w:sz w:val="24"/>
          <w:szCs w:val="24"/>
        </w:rPr>
        <w:t xml:space="preserve"> patvirtintas </w:t>
      </w:r>
      <w:r w:rsidR="00140F79" w:rsidRPr="0068191E">
        <w:rPr>
          <w:rFonts w:ascii="Arial" w:hAnsi="Arial" w:cs="Arial"/>
          <w:sz w:val="24"/>
          <w:szCs w:val="24"/>
        </w:rPr>
        <w:t>100,1 pareigybių skaičius, iš jų – 47</w:t>
      </w:r>
      <w:r w:rsidR="00407127" w:rsidRPr="0068191E">
        <w:rPr>
          <w:rFonts w:ascii="Arial" w:hAnsi="Arial" w:cs="Arial"/>
          <w:sz w:val="24"/>
          <w:szCs w:val="24"/>
        </w:rPr>
        <w:t>,7 pedagoginių ir 5</w:t>
      </w:r>
      <w:r w:rsidR="00140F79" w:rsidRPr="0068191E">
        <w:rPr>
          <w:rFonts w:ascii="Arial" w:hAnsi="Arial" w:cs="Arial"/>
          <w:sz w:val="24"/>
          <w:szCs w:val="24"/>
        </w:rPr>
        <w:t>2,4</w:t>
      </w:r>
      <w:r w:rsidR="00407127" w:rsidRPr="0068191E">
        <w:rPr>
          <w:rFonts w:ascii="Arial" w:hAnsi="Arial" w:cs="Arial"/>
          <w:sz w:val="24"/>
          <w:szCs w:val="24"/>
        </w:rPr>
        <w:t xml:space="preserve"> nepedagoginių pareigybių. Mokytojų ir pagalbos mokiniui specialistų kvalifikacija: </w:t>
      </w:r>
      <w:r w:rsidR="00140F79" w:rsidRPr="0068191E">
        <w:rPr>
          <w:rFonts w:ascii="Arial" w:hAnsi="Arial" w:cs="Arial"/>
          <w:sz w:val="24"/>
          <w:szCs w:val="24"/>
        </w:rPr>
        <w:t>2 mokytojai</w:t>
      </w:r>
      <w:r w:rsidR="00780ED3" w:rsidRPr="0068191E">
        <w:rPr>
          <w:rFonts w:ascii="Arial" w:hAnsi="Arial" w:cs="Arial"/>
          <w:sz w:val="24"/>
          <w:szCs w:val="24"/>
        </w:rPr>
        <w:t xml:space="preserve"> metodinink</w:t>
      </w:r>
      <w:r w:rsidR="00140F79" w:rsidRPr="0068191E">
        <w:rPr>
          <w:rFonts w:ascii="Arial" w:hAnsi="Arial" w:cs="Arial"/>
          <w:sz w:val="24"/>
          <w:szCs w:val="24"/>
        </w:rPr>
        <w:t>ai</w:t>
      </w:r>
      <w:r w:rsidR="003703F5" w:rsidRPr="0068191E">
        <w:rPr>
          <w:rFonts w:ascii="Arial" w:hAnsi="Arial" w:cs="Arial"/>
          <w:sz w:val="24"/>
          <w:szCs w:val="24"/>
        </w:rPr>
        <w:t>, 6 vyresniųjų mokytojų, 25 mokytojų, 10</w:t>
      </w:r>
      <w:r w:rsidR="00780ED3" w:rsidRPr="0068191E">
        <w:rPr>
          <w:rFonts w:ascii="Arial" w:hAnsi="Arial" w:cs="Arial"/>
          <w:sz w:val="24"/>
          <w:szCs w:val="24"/>
        </w:rPr>
        <w:t xml:space="preserve"> </w:t>
      </w:r>
      <w:r w:rsidR="00E74BD3">
        <w:rPr>
          <w:rFonts w:ascii="Arial" w:hAnsi="Arial" w:cs="Arial"/>
          <w:sz w:val="24"/>
          <w:szCs w:val="24"/>
        </w:rPr>
        <w:t xml:space="preserve">– </w:t>
      </w:r>
      <w:r w:rsidR="00780ED3" w:rsidRPr="0068191E">
        <w:rPr>
          <w:rFonts w:ascii="Arial" w:hAnsi="Arial" w:cs="Arial"/>
          <w:sz w:val="24"/>
          <w:szCs w:val="24"/>
        </w:rPr>
        <w:t>neturi kvalifikacinės kategorijos, studijuoja.</w:t>
      </w:r>
    </w:p>
    <w:p w14:paraId="009AA7A3" w14:textId="5FC2DC70" w:rsidR="00407127" w:rsidRPr="0068191E" w:rsidRDefault="003703F5" w:rsidP="00E74BD3">
      <w:pPr>
        <w:shd w:val="clear" w:color="auto" w:fill="FFFFFF" w:themeFill="background1"/>
        <w:spacing w:after="0" w:line="276" w:lineRule="auto"/>
        <w:ind w:firstLine="1134"/>
        <w:jc w:val="both"/>
        <w:rPr>
          <w:rFonts w:ascii="Arial" w:hAnsi="Arial" w:cs="Arial"/>
          <w:sz w:val="24"/>
          <w:szCs w:val="24"/>
        </w:rPr>
      </w:pPr>
      <w:r w:rsidRPr="0068191E">
        <w:rPr>
          <w:rFonts w:ascii="Arial" w:hAnsi="Arial" w:cs="Arial"/>
          <w:sz w:val="24"/>
          <w:szCs w:val="24"/>
        </w:rPr>
        <w:t>2024</w:t>
      </w:r>
      <w:r w:rsidR="00780ED3" w:rsidRPr="0068191E">
        <w:rPr>
          <w:rFonts w:ascii="Arial" w:hAnsi="Arial" w:cs="Arial"/>
          <w:sz w:val="24"/>
          <w:szCs w:val="24"/>
        </w:rPr>
        <w:t xml:space="preserve"> metais Mokykloje </w:t>
      </w:r>
      <w:r w:rsidRPr="0068191E">
        <w:rPr>
          <w:rFonts w:ascii="Arial" w:hAnsi="Arial" w:cs="Arial"/>
          <w:sz w:val="24"/>
          <w:szCs w:val="24"/>
        </w:rPr>
        <w:t>suformuotos 11</w:t>
      </w:r>
      <w:r w:rsidR="006937AE" w:rsidRPr="0068191E">
        <w:rPr>
          <w:rFonts w:ascii="Arial" w:hAnsi="Arial" w:cs="Arial"/>
          <w:sz w:val="24"/>
          <w:szCs w:val="24"/>
        </w:rPr>
        <w:t xml:space="preserve"> </w:t>
      </w:r>
      <w:r w:rsidR="00A140A8" w:rsidRPr="0068191E">
        <w:rPr>
          <w:rFonts w:ascii="Arial" w:hAnsi="Arial" w:cs="Arial"/>
          <w:sz w:val="24"/>
          <w:szCs w:val="24"/>
        </w:rPr>
        <w:t>ikimokyklinio</w:t>
      </w:r>
      <w:r w:rsidRPr="0068191E">
        <w:rPr>
          <w:rFonts w:ascii="Arial" w:hAnsi="Arial" w:cs="Arial"/>
          <w:sz w:val="24"/>
          <w:szCs w:val="24"/>
        </w:rPr>
        <w:t xml:space="preserve"> ir 2</w:t>
      </w:r>
      <w:r w:rsidR="006937AE" w:rsidRPr="0068191E">
        <w:rPr>
          <w:rFonts w:ascii="Arial" w:hAnsi="Arial" w:cs="Arial"/>
          <w:sz w:val="24"/>
          <w:szCs w:val="24"/>
        </w:rPr>
        <w:t xml:space="preserve"> pr</w:t>
      </w:r>
      <w:r w:rsidRPr="0068191E">
        <w:rPr>
          <w:rFonts w:ascii="Arial" w:hAnsi="Arial" w:cs="Arial"/>
          <w:sz w:val="24"/>
          <w:szCs w:val="24"/>
        </w:rPr>
        <w:t>iešmokyklinio ugdymo grupės ir 7</w:t>
      </w:r>
      <w:r w:rsidR="006937AE" w:rsidRPr="0068191E">
        <w:rPr>
          <w:rFonts w:ascii="Arial" w:hAnsi="Arial" w:cs="Arial"/>
          <w:sz w:val="24"/>
          <w:szCs w:val="24"/>
        </w:rPr>
        <w:t xml:space="preserve"> pradinių klasių komplektai, kuriuose ugdėsi</w:t>
      </w:r>
      <w:r w:rsidR="0028275C" w:rsidRPr="0068191E">
        <w:rPr>
          <w:rFonts w:ascii="Arial" w:hAnsi="Arial" w:cs="Arial"/>
          <w:sz w:val="24"/>
          <w:szCs w:val="24"/>
        </w:rPr>
        <w:t xml:space="preserve"> 360 mokinių</w:t>
      </w:r>
      <w:r w:rsidR="00780ED3" w:rsidRPr="0068191E">
        <w:rPr>
          <w:rFonts w:ascii="Arial" w:hAnsi="Arial" w:cs="Arial"/>
          <w:sz w:val="24"/>
          <w:szCs w:val="24"/>
        </w:rPr>
        <w:t xml:space="preserve">: </w:t>
      </w:r>
      <w:r w:rsidR="006937AE" w:rsidRPr="0068191E">
        <w:rPr>
          <w:rFonts w:ascii="Arial" w:hAnsi="Arial" w:cs="Arial"/>
          <w:sz w:val="24"/>
          <w:szCs w:val="24"/>
        </w:rPr>
        <w:t>i</w:t>
      </w:r>
      <w:r w:rsidR="00780ED3" w:rsidRPr="0068191E">
        <w:rPr>
          <w:rFonts w:ascii="Arial" w:hAnsi="Arial" w:cs="Arial"/>
          <w:sz w:val="24"/>
          <w:szCs w:val="24"/>
        </w:rPr>
        <w:t>kimokyklinio ugdy</w:t>
      </w:r>
      <w:r w:rsidR="00F70AEF" w:rsidRPr="0068191E">
        <w:rPr>
          <w:rFonts w:ascii="Arial" w:hAnsi="Arial" w:cs="Arial"/>
          <w:sz w:val="24"/>
          <w:szCs w:val="24"/>
        </w:rPr>
        <w:t>mo grupėse – 173</w:t>
      </w:r>
      <w:r w:rsidR="00780ED3" w:rsidRPr="0068191E">
        <w:rPr>
          <w:rFonts w:ascii="Arial" w:hAnsi="Arial" w:cs="Arial"/>
          <w:sz w:val="24"/>
          <w:szCs w:val="24"/>
        </w:rPr>
        <w:t>, pri</w:t>
      </w:r>
      <w:r w:rsidR="00A83886" w:rsidRPr="0068191E">
        <w:rPr>
          <w:rFonts w:ascii="Arial" w:hAnsi="Arial" w:cs="Arial"/>
          <w:sz w:val="24"/>
          <w:szCs w:val="24"/>
        </w:rPr>
        <w:t>ešmokyklinio ugdymo grupėse – 38, pradinio ugdymo klasėse – 149</w:t>
      </w:r>
      <w:r w:rsidR="00780ED3" w:rsidRPr="0068191E">
        <w:rPr>
          <w:rFonts w:ascii="Arial" w:hAnsi="Arial" w:cs="Arial"/>
          <w:sz w:val="24"/>
          <w:szCs w:val="24"/>
        </w:rPr>
        <w:t xml:space="preserve"> mokin</w:t>
      </w:r>
      <w:r w:rsidR="0068191E" w:rsidRPr="0068191E">
        <w:rPr>
          <w:rFonts w:ascii="Arial" w:hAnsi="Arial" w:cs="Arial"/>
          <w:sz w:val="24"/>
          <w:szCs w:val="24"/>
        </w:rPr>
        <w:t>iai</w:t>
      </w:r>
      <w:r w:rsidR="00780ED3" w:rsidRPr="0068191E">
        <w:rPr>
          <w:rFonts w:ascii="Arial" w:hAnsi="Arial" w:cs="Arial"/>
          <w:sz w:val="24"/>
          <w:szCs w:val="24"/>
        </w:rPr>
        <w:t xml:space="preserve">. </w:t>
      </w:r>
      <w:r w:rsidR="00F70AEF" w:rsidRPr="0068191E">
        <w:rPr>
          <w:rFonts w:ascii="Arial" w:hAnsi="Arial" w:cs="Arial"/>
          <w:sz w:val="24"/>
          <w:szCs w:val="24"/>
        </w:rPr>
        <w:t>Gindulių skyriuje ugdėsi 36</w:t>
      </w:r>
      <w:r w:rsidR="0028275C" w:rsidRPr="0068191E">
        <w:rPr>
          <w:rFonts w:ascii="Arial" w:hAnsi="Arial" w:cs="Arial"/>
          <w:sz w:val="24"/>
          <w:szCs w:val="24"/>
        </w:rPr>
        <w:t xml:space="preserve"> mokiniai, Jakų skyriuje – </w:t>
      </w:r>
      <w:r w:rsidR="00F70AEF" w:rsidRPr="0068191E">
        <w:rPr>
          <w:rFonts w:ascii="Arial" w:hAnsi="Arial" w:cs="Arial"/>
          <w:sz w:val="24"/>
          <w:szCs w:val="24"/>
        </w:rPr>
        <w:t>118</w:t>
      </w:r>
      <w:r w:rsidR="0028275C" w:rsidRPr="0068191E">
        <w:rPr>
          <w:rFonts w:ascii="Arial" w:hAnsi="Arial" w:cs="Arial"/>
          <w:sz w:val="24"/>
          <w:szCs w:val="24"/>
        </w:rPr>
        <w:t xml:space="preserve">, </w:t>
      </w:r>
      <w:proofErr w:type="spellStart"/>
      <w:r w:rsidR="0028275C" w:rsidRPr="0068191E">
        <w:rPr>
          <w:rFonts w:ascii="Arial" w:hAnsi="Arial" w:cs="Arial"/>
          <w:sz w:val="24"/>
          <w:szCs w:val="24"/>
        </w:rPr>
        <w:t>Slengiuose</w:t>
      </w:r>
      <w:proofErr w:type="spellEnd"/>
      <w:r w:rsidR="0028275C" w:rsidRPr="0068191E">
        <w:rPr>
          <w:rFonts w:ascii="Arial" w:hAnsi="Arial" w:cs="Arial"/>
          <w:sz w:val="24"/>
          <w:szCs w:val="24"/>
        </w:rPr>
        <w:t xml:space="preserve"> – 206</w:t>
      </w:r>
      <w:r w:rsidR="00F70AEF" w:rsidRPr="0068191E">
        <w:rPr>
          <w:rFonts w:ascii="Arial" w:hAnsi="Arial" w:cs="Arial"/>
          <w:sz w:val="24"/>
          <w:szCs w:val="24"/>
        </w:rPr>
        <w:t xml:space="preserve"> </w:t>
      </w:r>
      <w:r w:rsidR="0028275C" w:rsidRPr="0068191E">
        <w:rPr>
          <w:rFonts w:ascii="Arial" w:hAnsi="Arial" w:cs="Arial"/>
          <w:sz w:val="24"/>
          <w:szCs w:val="24"/>
        </w:rPr>
        <w:t>mokini</w:t>
      </w:r>
      <w:r w:rsidR="0068191E" w:rsidRPr="0068191E">
        <w:rPr>
          <w:rFonts w:ascii="Arial" w:hAnsi="Arial" w:cs="Arial"/>
          <w:sz w:val="24"/>
          <w:szCs w:val="24"/>
        </w:rPr>
        <w:t>ai.</w:t>
      </w:r>
    </w:p>
    <w:p w14:paraId="481DCA31" w14:textId="480CB757" w:rsidR="00407127" w:rsidRPr="0068191E" w:rsidRDefault="006937AE" w:rsidP="00E74BD3">
      <w:pPr>
        <w:shd w:val="clear" w:color="auto" w:fill="FFFFFF" w:themeFill="background1"/>
        <w:spacing w:after="0" w:line="276" w:lineRule="auto"/>
        <w:ind w:firstLine="1134"/>
        <w:jc w:val="both"/>
        <w:rPr>
          <w:rFonts w:ascii="Arial" w:hAnsi="Arial" w:cs="Arial"/>
          <w:sz w:val="24"/>
          <w:szCs w:val="24"/>
        </w:rPr>
      </w:pPr>
      <w:r w:rsidRPr="0068191E">
        <w:rPr>
          <w:rFonts w:ascii="Arial" w:hAnsi="Arial" w:cs="Arial"/>
          <w:sz w:val="24"/>
          <w:szCs w:val="24"/>
        </w:rPr>
        <w:t xml:space="preserve">Mokykliniu autobusu į Mokyklą ir atgal </w:t>
      </w:r>
      <w:r w:rsidR="008B137F" w:rsidRPr="0068191E">
        <w:rPr>
          <w:rFonts w:ascii="Arial" w:hAnsi="Arial" w:cs="Arial"/>
          <w:sz w:val="24"/>
          <w:szCs w:val="24"/>
        </w:rPr>
        <w:t xml:space="preserve">buvo </w:t>
      </w:r>
      <w:r w:rsidRPr="0068191E">
        <w:rPr>
          <w:rFonts w:ascii="Arial" w:hAnsi="Arial" w:cs="Arial"/>
          <w:sz w:val="24"/>
          <w:szCs w:val="24"/>
        </w:rPr>
        <w:t xml:space="preserve">pavėžėjami </w:t>
      </w:r>
      <w:r w:rsidR="00F70AEF" w:rsidRPr="0068191E">
        <w:rPr>
          <w:rFonts w:ascii="Arial" w:hAnsi="Arial" w:cs="Arial"/>
          <w:sz w:val="24"/>
          <w:szCs w:val="24"/>
        </w:rPr>
        <w:t>35</w:t>
      </w:r>
      <w:r w:rsidR="008B137F" w:rsidRPr="0068191E">
        <w:rPr>
          <w:rFonts w:ascii="Arial" w:hAnsi="Arial" w:cs="Arial"/>
          <w:sz w:val="24"/>
          <w:szCs w:val="24"/>
        </w:rPr>
        <w:t xml:space="preserve"> mokiniai,</w:t>
      </w:r>
      <w:r w:rsidR="00F70AEF" w:rsidRPr="0068191E">
        <w:rPr>
          <w:rFonts w:ascii="Arial" w:hAnsi="Arial" w:cs="Arial"/>
          <w:sz w:val="24"/>
          <w:szCs w:val="24"/>
        </w:rPr>
        <w:t xml:space="preserve"> specialiojo reiso autobusu – 31 Jakų skyriaus mokinys. Nemokamus pietus 2024 m. I pusmetį gavo 122 mokiniai, II pusmetį – 150 mokinių</w:t>
      </w:r>
      <w:r w:rsidR="008B137F" w:rsidRPr="0068191E">
        <w:rPr>
          <w:rFonts w:ascii="Arial" w:hAnsi="Arial" w:cs="Arial"/>
          <w:sz w:val="24"/>
          <w:szCs w:val="24"/>
        </w:rPr>
        <w:t xml:space="preserve">. Mokykla dalyvavo </w:t>
      </w:r>
      <w:r w:rsidR="008B137F" w:rsidRPr="000100AE">
        <w:rPr>
          <w:rFonts w:ascii="Arial" w:hAnsi="Arial" w:cs="Arial"/>
          <w:sz w:val="24"/>
          <w:szCs w:val="24"/>
        </w:rPr>
        <w:t>E</w:t>
      </w:r>
      <w:r w:rsidR="00E74BD3" w:rsidRPr="000100AE">
        <w:rPr>
          <w:rFonts w:ascii="Arial" w:hAnsi="Arial" w:cs="Arial"/>
          <w:sz w:val="24"/>
          <w:szCs w:val="24"/>
        </w:rPr>
        <w:t>uropos sąjungos</w:t>
      </w:r>
      <w:r w:rsidR="008B137F" w:rsidRPr="0068191E">
        <w:rPr>
          <w:rFonts w:ascii="Arial" w:hAnsi="Arial" w:cs="Arial"/>
          <w:sz w:val="24"/>
          <w:szCs w:val="24"/>
        </w:rPr>
        <w:t xml:space="preserve"> finansuojamoje </w:t>
      </w:r>
      <w:r w:rsidR="008260B0" w:rsidRPr="0068191E">
        <w:rPr>
          <w:rFonts w:ascii="Arial" w:hAnsi="Arial" w:cs="Arial"/>
          <w:sz w:val="24"/>
          <w:szCs w:val="24"/>
        </w:rPr>
        <w:t xml:space="preserve">„Vaisių ir daržovių bei pieno ir pieno produktų vartojimo skatinimo vaikų ugdymo įstaigose“ </w:t>
      </w:r>
      <w:r w:rsidR="008B137F" w:rsidRPr="0068191E">
        <w:rPr>
          <w:rFonts w:ascii="Arial" w:hAnsi="Arial" w:cs="Arial"/>
          <w:sz w:val="24"/>
          <w:szCs w:val="24"/>
        </w:rPr>
        <w:t>programoje</w:t>
      </w:r>
      <w:r w:rsidR="008260B0" w:rsidRPr="0068191E">
        <w:rPr>
          <w:rFonts w:ascii="Arial" w:hAnsi="Arial" w:cs="Arial"/>
          <w:sz w:val="24"/>
          <w:szCs w:val="24"/>
        </w:rPr>
        <w:t>.</w:t>
      </w:r>
      <w:r w:rsidR="00F70AEF" w:rsidRPr="0068191E">
        <w:rPr>
          <w:rFonts w:ascii="Arial" w:hAnsi="Arial" w:cs="Arial"/>
          <w:sz w:val="24"/>
          <w:szCs w:val="24"/>
        </w:rPr>
        <w:t xml:space="preserve"> Mokykloje mokėsi 6</w:t>
      </w:r>
      <w:r w:rsidR="0034461C" w:rsidRPr="0068191E">
        <w:rPr>
          <w:rFonts w:ascii="Arial" w:hAnsi="Arial" w:cs="Arial"/>
          <w:sz w:val="24"/>
          <w:szCs w:val="24"/>
        </w:rPr>
        <w:t>5</w:t>
      </w:r>
      <w:r w:rsidR="008260B0" w:rsidRPr="0068191E">
        <w:rPr>
          <w:rFonts w:ascii="Arial" w:hAnsi="Arial" w:cs="Arial"/>
          <w:sz w:val="24"/>
          <w:szCs w:val="24"/>
        </w:rPr>
        <w:t xml:space="preserve"> specialiųjų ugdymosi poreikių turintys mokiniai</w:t>
      </w:r>
      <w:r w:rsidR="0034461C" w:rsidRPr="0068191E">
        <w:rPr>
          <w:rFonts w:ascii="Arial" w:hAnsi="Arial" w:cs="Arial"/>
          <w:sz w:val="24"/>
          <w:szCs w:val="24"/>
        </w:rPr>
        <w:t>, iš jų 27</w:t>
      </w:r>
      <w:r w:rsidR="008260B0" w:rsidRPr="0068191E">
        <w:rPr>
          <w:rFonts w:ascii="Arial" w:hAnsi="Arial" w:cs="Arial"/>
          <w:sz w:val="24"/>
          <w:szCs w:val="24"/>
        </w:rPr>
        <w:t xml:space="preserve"> – kalbos ir kalbėjimo s</w:t>
      </w:r>
      <w:r w:rsidR="0034461C" w:rsidRPr="0068191E">
        <w:rPr>
          <w:rFonts w:ascii="Arial" w:hAnsi="Arial" w:cs="Arial"/>
          <w:sz w:val="24"/>
          <w:szCs w:val="24"/>
        </w:rPr>
        <w:t>utrikimų turintys mokiniai. 2024</w:t>
      </w:r>
      <w:r w:rsidR="008260B0" w:rsidRPr="0068191E">
        <w:rPr>
          <w:rFonts w:ascii="Arial" w:hAnsi="Arial" w:cs="Arial"/>
          <w:sz w:val="24"/>
          <w:szCs w:val="24"/>
        </w:rPr>
        <w:t xml:space="preserve"> metais Mokykloje veikė 2 pailginto</w:t>
      </w:r>
      <w:r w:rsidR="00F70AEF" w:rsidRPr="0068191E">
        <w:rPr>
          <w:rFonts w:ascii="Arial" w:hAnsi="Arial" w:cs="Arial"/>
          <w:sz w:val="24"/>
          <w:szCs w:val="24"/>
        </w:rPr>
        <w:t>s dienos grupės, kurias lankė 50 pradinių klasių mokinių</w:t>
      </w:r>
      <w:r w:rsidR="008260B0" w:rsidRPr="0068191E">
        <w:rPr>
          <w:rFonts w:ascii="Arial" w:hAnsi="Arial" w:cs="Arial"/>
          <w:sz w:val="24"/>
          <w:szCs w:val="24"/>
        </w:rPr>
        <w:t xml:space="preserve">. </w:t>
      </w:r>
    </w:p>
    <w:p w14:paraId="39E29990" w14:textId="39947325" w:rsidR="00407127" w:rsidRPr="008B795F" w:rsidRDefault="004D510B" w:rsidP="00E74BD3">
      <w:pPr>
        <w:spacing w:after="0" w:line="276" w:lineRule="auto"/>
        <w:ind w:firstLine="1134"/>
        <w:jc w:val="both"/>
        <w:rPr>
          <w:rFonts w:ascii="Arial" w:hAnsi="Arial" w:cs="Arial"/>
          <w:sz w:val="24"/>
          <w:szCs w:val="24"/>
          <w:highlight w:val="yellow"/>
        </w:rPr>
      </w:pPr>
      <w:r w:rsidRPr="006C4D6A">
        <w:rPr>
          <w:rFonts w:ascii="Arial" w:hAnsi="Arial" w:cs="Arial"/>
          <w:sz w:val="24"/>
          <w:szCs w:val="24"/>
        </w:rPr>
        <w:t xml:space="preserve">Praėjusiais </w:t>
      </w:r>
      <w:r w:rsidR="00A140A8" w:rsidRPr="006C4D6A">
        <w:rPr>
          <w:rFonts w:ascii="Arial" w:hAnsi="Arial" w:cs="Arial"/>
          <w:sz w:val="24"/>
          <w:szCs w:val="24"/>
        </w:rPr>
        <w:t xml:space="preserve">metais </w:t>
      </w:r>
      <w:r w:rsidRPr="006C4D6A">
        <w:rPr>
          <w:rFonts w:ascii="Arial" w:hAnsi="Arial" w:cs="Arial"/>
          <w:sz w:val="24"/>
          <w:szCs w:val="24"/>
        </w:rPr>
        <w:t>Mokykla veikė vadovaudamasi 2023–2</w:t>
      </w:r>
      <w:r w:rsidR="0034461C" w:rsidRPr="006C4D6A">
        <w:rPr>
          <w:rFonts w:ascii="Arial" w:hAnsi="Arial" w:cs="Arial"/>
          <w:sz w:val="24"/>
          <w:szCs w:val="24"/>
        </w:rPr>
        <w:t>025 m. strateginiu planu</w:t>
      </w:r>
      <w:r w:rsidR="006B59D9">
        <w:rPr>
          <w:rFonts w:ascii="Arial" w:hAnsi="Arial" w:cs="Arial"/>
          <w:sz w:val="24"/>
          <w:szCs w:val="24"/>
        </w:rPr>
        <w:t xml:space="preserve"> (toliau – Strateginis planas)</w:t>
      </w:r>
      <w:r w:rsidR="0034461C" w:rsidRPr="006C4D6A">
        <w:rPr>
          <w:rFonts w:ascii="Arial" w:hAnsi="Arial" w:cs="Arial"/>
          <w:sz w:val="24"/>
          <w:szCs w:val="24"/>
        </w:rPr>
        <w:t xml:space="preserve"> ir 2024</w:t>
      </w:r>
      <w:r w:rsidRPr="006C4D6A">
        <w:rPr>
          <w:rFonts w:ascii="Arial" w:hAnsi="Arial" w:cs="Arial"/>
          <w:sz w:val="24"/>
          <w:szCs w:val="24"/>
        </w:rPr>
        <w:t xml:space="preserve"> m. veiklos planu</w:t>
      </w:r>
      <w:r w:rsidR="006B59D9">
        <w:rPr>
          <w:rFonts w:ascii="Arial" w:hAnsi="Arial" w:cs="Arial"/>
          <w:sz w:val="24"/>
          <w:szCs w:val="24"/>
        </w:rPr>
        <w:t xml:space="preserve"> (toliau – Veiklos planas)</w:t>
      </w:r>
      <w:r w:rsidRPr="006C4D6A">
        <w:rPr>
          <w:rFonts w:ascii="Arial" w:hAnsi="Arial" w:cs="Arial"/>
          <w:sz w:val="24"/>
          <w:szCs w:val="24"/>
        </w:rPr>
        <w:t xml:space="preserve">. </w:t>
      </w:r>
      <w:r w:rsidRPr="003D1359">
        <w:rPr>
          <w:rFonts w:ascii="Arial" w:hAnsi="Arial" w:cs="Arial"/>
          <w:sz w:val="24"/>
          <w:szCs w:val="24"/>
        </w:rPr>
        <w:t>S</w:t>
      </w:r>
      <w:r w:rsidRPr="00931B21">
        <w:rPr>
          <w:rFonts w:ascii="Arial" w:hAnsi="Arial" w:cs="Arial"/>
          <w:sz w:val="24"/>
          <w:szCs w:val="24"/>
        </w:rPr>
        <w:t xml:space="preserve">trateginiame ir </w:t>
      </w:r>
      <w:r w:rsidR="006B59D9" w:rsidRPr="003D1359">
        <w:rPr>
          <w:rFonts w:ascii="Arial" w:hAnsi="Arial" w:cs="Arial"/>
          <w:sz w:val="24"/>
          <w:szCs w:val="24"/>
        </w:rPr>
        <w:t>V</w:t>
      </w:r>
      <w:r w:rsidRPr="00931B21">
        <w:rPr>
          <w:rFonts w:ascii="Arial" w:hAnsi="Arial" w:cs="Arial"/>
          <w:sz w:val="24"/>
          <w:szCs w:val="24"/>
        </w:rPr>
        <w:t>eiklos planuose buvo iškelti konkretūs veiklos tikslai ir uždaviniai, numatytos pamatuotos priemonės laukiamam rezultatui pasiekti.</w:t>
      </w:r>
    </w:p>
    <w:p w14:paraId="2483F80B" w14:textId="283B139E" w:rsidR="006C4D6A" w:rsidRPr="006C4D6A" w:rsidRDefault="006C4D6A" w:rsidP="00E74BD3">
      <w:pPr>
        <w:pStyle w:val="Komentarotekstas"/>
        <w:spacing w:line="276" w:lineRule="auto"/>
        <w:ind w:firstLine="1134"/>
        <w:jc w:val="both"/>
        <w:rPr>
          <w:rFonts w:ascii="Arial" w:hAnsi="Arial" w:cs="Arial"/>
          <w:sz w:val="24"/>
          <w:szCs w:val="24"/>
        </w:rPr>
      </w:pPr>
      <w:r w:rsidRPr="006C4D6A">
        <w:rPr>
          <w:rFonts w:ascii="Arial" w:hAnsi="Arial" w:cs="Arial"/>
          <w:sz w:val="24"/>
          <w:szCs w:val="24"/>
        </w:rPr>
        <w:t xml:space="preserve">Siekiant </w:t>
      </w:r>
      <w:r w:rsidR="006B59D9">
        <w:rPr>
          <w:rFonts w:ascii="Arial" w:hAnsi="Arial" w:cs="Arial"/>
          <w:sz w:val="24"/>
          <w:szCs w:val="24"/>
        </w:rPr>
        <w:t>V</w:t>
      </w:r>
      <w:r>
        <w:rPr>
          <w:rFonts w:ascii="Arial" w:hAnsi="Arial" w:cs="Arial"/>
          <w:sz w:val="24"/>
          <w:szCs w:val="24"/>
        </w:rPr>
        <w:t>eiklos</w:t>
      </w:r>
      <w:r w:rsidRPr="006C4D6A">
        <w:rPr>
          <w:rFonts w:ascii="Arial" w:hAnsi="Arial" w:cs="Arial"/>
          <w:sz w:val="24"/>
          <w:szCs w:val="24"/>
        </w:rPr>
        <w:t xml:space="preserve"> plano pirmojo tikslo – darnus kompetentingų ir sėkmingų mokinių ugdymo procesas, Mokyklos veikla buvo orientuota į galimybių kiekvienam mokiniui patirti įvairius mokymosi būdus ir formas sudarymą. Įgyvendinant pirmąjį uždavinį – užtikrinti kiekvieno mokinio individualios pažangos stebėjimą ir augimą, siekiant personalizuoto ir </w:t>
      </w:r>
      <w:proofErr w:type="spellStart"/>
      <w:r w:rsidRPr="006C4D6A">
        <w:rPr>
          <w:rFonts w:ascii="Arial" w:hAnsi="Arial" w:cs="Arial"/>
          <w:sz w:val="24"/>
          <w:szCs w:val="24"/>
        </w:rPr>
        <w:t>savivaldaus</w:t>
      </w:r>
      <w:proofErr w:type="spellEnd"/>
      <w:r w:rsidRPr="006C4D6A">
        <w:rPr>
          <w:rFonts w:ascii="Arial" w:hAnsi="Arial" w:cs="Arial"/>
          <w:sz w:val="24"/>
          <w:szCs w:val="24"/>
        </w:rPr>
        <w:t xml:space="preserve"> mokymo(</w:t>
      </w:r>
      <w:proofErr w:type="spellStart"/>
      <w:r w:rsidRPr="006C4D6A">
        <w:rPr>
          <w:rFonts w:ascii="Arial" w:hAnsi="Arial" w:cs="Arial"/>
          <w:sz w:val="24"/>
          <w:szCs w:val="24"/>
        </w:rPr>
        <w:t>si</w:t>
      </w:r>
      <w:proofErr w:type="spellEnd"/>
      <w:r w:rsidRPr="006C4D6A">
        <w:rPr>
          <w:rFonts w:ascii="Arial" w:hAnsi="Arial" w:cs="Arial"/>
          <w:sz w:val="24"/>
          <w:szCs w:val="24"/>
        </w:rPr>
        <w:t>) buvo reguliariai fiksuojama, stebima ir analizuojama individuali mokinių pažanga.</w:t>
      </w:r>
      <w:r w:rsidR="00797E5D">
        <w:rPr>
          <w:rFonts w:ascii="Arial" w:hAnsi="Arial" w:cs="Arial"/>
          <w:sz w:val="24"/>
          <w:szCs w:val="24"/>
        </w:rPr>
        <w:t xml:space="preserve"> </w:t>
      </w:r>
      <w:r w:rsidR="00267246" w:rsidRPr="00267246">
        <w:rPr>
          <w:rFonts w:ascii="Arial" w:hAnsi="Arial" w:cs="Arial"/>
          <w:sz w:val="24"/>
          <w:szCs w:val="24"/>
        </w:rPr>
        <w:t>Mokykloje kartą per mėnesį buvo organizuojami administracijos ir pedagogų pasitarimai, kurių metu buvo analizuojama individuali mokinių pažangą, sudaromi pagalbos mokiniui veiksmų planai</w:t>
      </w:r>
      <w:r w:rsidR="007D21D5">
        <w:rPr>
          <w:rFonts w:ascii="Arial" w:hAnsi="Arial" w:cs="Arial"/>
          <w:sz w:val="24"/>
          <w:szCs w:val="24"/>
        </w:rPr>
        <w:t xml:space="preserve">, </w:t>
      </w:r>
      <w:r w:rsidRPr="006C4D6A">
        <w:rPr>
          <w:rFonts w:ascii="Arial" w:hAnsi="Arial" w:cs="Arial"/>
          <w:sz w:val="24"/>
          <w:szCs w:val="24"/>
        </w:rPr>
        <w:t xml:space="preserve">rezultatai aptariami administracijos, </w:t>
      </w:r>
      <w:r w:rsidR="00797E5D" w:rsidRPr="007D21D5">
        <w:rPr>
          <w:rFonts w:ascii="Arial" w:hAnsi="Arial" w:cs="Arial"/>
          <w:sz w:val="24"/>
          <w:szCs w:val="24"/>
        </w:rPr>
        <w:t>M</w:t>
      </w:r>
      <w:r w:rsidRPr="006C4D6A">
        <w:rPr>
          <w:rFonts w:ascii="Arial" w:hAnsi="Arial" w:cs="Arial"/>
          <w:sz w:val="24"/>
          <w:szCs w:val="24"/>
        </w:rPr>
        <w:t>okytojų tarybos ir metodinių grupių posėdžiuose, individualiai su mokytojais, švietimo pagalbos specialistais. Gabiems ir mokymosi sunkumų patiriantiems mokiniams</w:t>
      </w:r>
      <w:r w:rsidR="007D21D5">
        <w:rPr>
          <w:rFonts w:ascii="Arial" w:hAnsi="Arial" w:cs="Arial"/>
          <w:sz w:val="24"/>
          <w:szCs w:val="24"/>
        </w:rPr>
        <w:t>,</w:t>
      </w:r>
      <w:r w:rsidRPr="006C4D6A">
        <w:rPr>
          <w:rFonts w:ascii="Arial" w:hAnsi="Arial" w:cs="Arial"/>
          <w:sz w:val="24"/>
          <w:szCs w:val="24"/>
        </w:rPr>
        <w:t xml:space="preserve"> </w:t>
      </w:r>
      <w:r w:rsidR="007D21D5">
        <w:rPr>
          <w:rFonts w:ascii="Arial" w:hAnsi="Arial" w:cs="Arial"/>
          <w:sz w:val="24"/>
          <w:szCs w:val="24"/>
        </w:rPr>
        <w:t xml:space="preserve">pagalbos mokiniui specialistai </w:t>
      </w:r>
      <w:r w:rsidR="001E3400">
        <w:rPr>
          <w:rFonts w:ascii="Arial" w:hAnsi="Arial" w:cs="Arial"/>
          <w:sz w:val="24"/>
          <w:szCs w:val="24"/>
        </w:rPr>
        <w:t>teikė</w:t>
      </w:r>
      <w:r w:rsidRPr="006C4D6A">
        <w:rPr>
          <w:rFonts w:ascii="Arial" w:hAnsi="Arial" w:cs="Arial"/>
          <w:sz w:val="24"/>
          <w:szCs w:val="24"/>
        </w:rPr>
        <w:t xml:space="preserve"> </w:t>
      </w:r>
      <w:r w:rsidRPr="000100AE">
        <w:rPr>
          <w:rFonts w:ascii="Arial" w:hAnsi="Arial" w:cs="Arial"/>
          <w:sz w:val="24"/>
          <w:szCs w:val="24"/>
        </w:rPr>
        <w:t>58 individuali</w:t>
      </w:r>
      <w:r w:rsidR="007D21D5" w:rsidRPr="000100AE">
        <w:rPr>
          <w:rFonts w:ascii="Arial" w:hAnsi="Arial" w:cs="Arial"/>
          <w:sz w:val="24"/>
          <w:szCs w:val="24"/>
        </w:rPr>
        <w:t>a</w:t>
      </w:r>
      <w:r w:rsidRPr="000100AE">
        <w:rPr>
          <w:rFonts w:ascii="Arial" w:hAnsi="Arial" w:cs="Arial"/>
          <w:sz w:val="24"/>
          <w:szCs w:val="24"/>
        </w:rPr>
        <w:t>s ir grupin</w:t>
      </w:r>
      <w:r w:rsidR="001E3400">
        <w:rPr>
          <w:rFonts w:ascii="Arial" w:hAnsi="Arial" w:cs="Arial"/>
          <w:sz w:val="24"/>
          <w:szCs w:val="24"/>
        </w:rPr>
        <w:t>e</w:t>
      </w:r>
      <w:r w:rsidRPr="000100AE">
        <w:rPr>
          <w:rFonts w:ascii="Arial" w:hAnsi="Arial" w:cs="Arial"/>
          <w:sz w:val="24"/>
          <w:szCs w:val="24"/>
        </w:rPr>
        <w:t>s konsultacij</w:t>
      </w:r>
      <w:r w:rsidR="007D21D5" w:rsidRPr="000100AE">
        <w:rPr>
          <w:rFonts w:ascii="Arial" w:hAnsi="Arial" w:cs="Arial"/>
          <w:sz w:val="24"/>
          <w:szCs w:val="24"/>
        </w:rPr>
        <w:t>a</w:t>
      </w:r>
      <w:r w:rsidRPr="000100AE">
        <w:rPr>
          <w:rFonts w:ascii="Arial" w:hAnsi="Arial" w:cs="Arial"/>
          <w:sz w:val="24"/>
          <w:szCs w:val="24"/>
        </w:rPr>
        <w:t>s.</w:t>
      </w:r>
    </w:p>
    <w:p w14:paraId="09210E95" w14:textId="61723FAD" w:rsidR="00AF7A7D" w:rsidRDefault="006C4D6A" w:rsidP="00E74BD3">
      <w:pPr>
        <w:tabs>
          <w:tab w:val="left" w:pos="1276"/>
        </w:tabs>
        <w:spacing w:after="0" w:line="276" w:lineRule="auto"/>
        <w:ind w:firstLine="1134"/>
        <w:contextualSpacing/>
        <w:jc w:val="both"/>
        <w:rPr>
          <w:rFonts w:ascii="Arial" w:eastAsia="Times New Roman" w:hAnsi="Arial" w:cs="Arial"/>
          <w:sz w:val="24"/>
          <w:szCs w:val="24"/>
          <w:lang w:eastAsia="lt-LT"/>
        </w:rPr>
      </w:pPr>
      <w:r w:rsidRPr="006C4D6A">
        <w:rPr>
          <w:rFonts w:ascii="Arial" w:eastAsia="Times New Roman" w:hAnsi="Arial" w:cs="Arial"/>
          <w:sz w:val="24"/>
          <w:szCs w:val="24"/>
          <w:lang w:eastAsia="lt-LT"/>
        </w:rPr>
        <w:t xml:space="preserve">Sėkmingą </w:t>
      </w:r>
      <w:r w:rsidR="007D21D5">
        <w:rPr>
          <w:rFonts w:ascii="Arial" w:eastAsia="Times New Roman" w:hAnsi="Arial" w:cs="Arial"/>
          <w:sz w:val="24"/>
          <w:szCs w:val="24"/>
          <w:lang w:eastAsia="lt-LT"/>
        </w:rPr>
        <w:t xml:space="preserve">Veiklos plano pirmojo </w:t>
      </w:r>
      <w:r w:rsidRPr="006C4D6A">
        <w:rPr>
          <w:rFonts w:ascii="Arial" w:eastAsia="Times New Roman" w:hAnsi="Arial" w:cs="Arial"/>
          <w:sz w:val="24"/>
          <w:szCs w:val="24"/>
          <w:lang w:eastAsia="lt-LT"/>
        </w:rPr>
        <w:t xml:space="preserve">uždavinio įgyvendinimą parodo 1–4 klasių mokinių mokymosi pasiekimai: 2023–2024 mokslo metus užbaigė 121 mokinys, </w:t>
      </w:r>
      <w:proofErr w:type="spellStart"/>
      <w:r w:rsidRPr="006C4D6A">
        <w:rPr>
          <w:rFonts w:ascii="Arial" w:eastAsia="Times New Roman" w:hAnsi="Arial" w:cs="Arial"/>
          <w:sz w:val="24"/>
          <w:szCs w:val="24"/>
          <w:lang w:eastAsia="lt-LT"/>
        </w:rPr>
        <w:t>t.y</w:t>
      </w:r>
      <w:proofErr w:type="spellEnd"/>
      <w:r w:rsidRPr="006C4D6A">
        <w:rPr>
          <w:rFonts w:ascii="Arial" w:eastAsia="Times New Roman" w:hAnsi="Arial" w:cs="Arial"/>
          <w:sz w:val="24"/>
          <w:szCs w:val="24"/>
          <w:lang w:eastAsia="lt-LT"/>
        </w:rPr>
        <w:t xml:space="preserve">. 24 mokiniais daugiau lyginant su 2022–2023 m. m. – 97. Labai gerai ir gerai besimokančių </w:t>
      </w:r>
      <w:r w:rsidRPr="006C4D6A">
        <w:rPr>
          <w:rFonts w:ascii="Arial" w:eastAsia="Times New Roman" w:hAnsi="Arial" w:cs="Arial"/>
          <w:sz w:val="24"/>
          <w:szCs w:val="24"/>
          <w:lang w:eastAsia="lt-LT"/>
        </w:rPr>
        <w:lastRenderedPageBreak/>
        <w:t xml:space="preserve">mokinių skaičius Mokykloje išlieka aukštas – 94 (77,7 proc. nuo bendro pradinių klasių mokinių skaičiaus). </w:t>
      </w:r>
      <w:r w:rsidR="00267246">
        <w:rPr>
          <w:rFonts w:ascii="Arial" w:eastAsia="Times New Roman" w:hAnsi="Arial" w:cs="Arial"/>
          <w:sz w:val="24"/>
          <w:szCs w:val="24"/>
          <w:lang w:eastAsia="lt-LT"/>
        </w:rPr>
        <w:t>2023–2024</w:t>
      </w:r>
      <w:r w:rsidRPr="006C4D6A">
        <w:rPr>
          <w:rFonts w:ascii="Arial" w:eastAsia="Times New Roman" w:hAnsi="Arial" w:cs="Arial"/>
          <w:sz w:val="24"/>
          <w:szCs w:val="24"/>
          <w:lang w:eastAsia="lt-LT"/>
        </w:rPr>
        <w:t xml:space="preserve"> mokslo metais aukštesniuoju lygiu mokėsi 26,5 proc. (2023 m. – 21,6 proc.), pagrindiniu – 51,2 proc. (2023 m. – 46,4 proc.), patenkinamu – 22,3 proc. (2023 m. – 28,7 proc.) mokinių. Bendras 1–4 klasių mokinių pažangumas – 100 proc. 2024 m. sausio mėnesį Mokykla atliko įsivertinimą pagal Nacionalinio egzaminų centro parengtus </w:t>
      </w:r>
      <w:r w:rsidR="00E12A3D">
        <w:rPr>
          <w:rFonts w:ascii="Arial" w:eastAsia="Times New Roman" w:hAnsi="Arial" w:cs="Arial"/>
          <w:sz w:val="24"/>
          <w:szCs w:val="24"/>
          <w:lang w:eastAsia="lt-LT"/>
        </w:rPr>
        <w:t>Nacionalinio mokinių pasiekimo patikrinimo (toliau – NMPP)</w:t>
      </w:r>
      <w:r w:rsidRPr="006C4D6A">
        <w:rPr>
          <w:rFonts w:ascii="Arial" w:eastAsia="Times New Roman" w:hAnsi="Arial" w:cs="Arial"/>
          <w:sz w:val="24"/>
          <w:szCs w:val="24"/>
          <w:lang w:eastAsia="lt-LT"/>
        </w:rPr>
        <w:t xml:space="preserve"> testus 4 klasėje. </w:t>
      </w:r>
      <w:r w:rsidR="00AF7A7D">
        <w:rPr>
          <w:rFonts w:ascii="Arial" w:eastAsia="Times New Roman" w:hAnsi="Arial" w:cs="Arial"/>
          <w:sz w:val="24"/>
          <w:szCs w:val="24"/>
          <w:lang w:eastAsia="lt-LT"/>
        </w:rPr>
        <w:t>NMPP rezultatai analizuoti ir aptarti mokytojų metodinėje grupėje, pristatyti Mokytojų tarybos posėdyje bei pristatyti 4 klasės tėvų (globėjų, rūpintojų) susirinkime.</w:t>
      </w:r>
    </w:p>
    <w:p w14:paraId="75CF7DFB" w14:textId="5F6AE435" w:rsidR="006C4D6A" w:rsidRPr="006C4D6A" w:rsidRDefault="006C4D6A" w:rsidP="00E74BD3">
      <w:pPr>
        <w:tabs>
          <w:tab w:val="left" w:pos="1276"/>
        </w:tabs>
        <w:spacing w:after="0" w:line="276" w:lineRule="auto"/>
        <w:ind w:firstLine="1134"/>
        <w:contextualSpacing/>
        <w:jc w:val="both"/>
        <w:rPr>
          <w:rFonts w:ascii="Arial" w:eastAsia="Times New Roman" w:hAnsi="Arial" w:cs="Arial"/>
          <w:sz w:val="24"/>
          <w:szCs w:val="24"/>
          <w:lang w:eastAsia="lt-LT"/>
        </w:rPr>
      </w:pPr>
      <w:r w:rsidRPr="006C4D6A">
        <w:rPr>
          <w:rFonts w:ascii="Arial" w:eastAsia="Times New Roman" w:hAnsi="Arial" w:cs="Arial"/>
          <w:sz w:val="24"/>
          <w:szCs w:val="24"/>
          <w:lang w:eastAsia="lt-LT"/>
        </w:rPr>
        <w:t>4 klasės NMPP rezultatai: matematika – 61,4 proc.</w:t>
      </w:r>
      <w:r w:rsidR="00546108">
        <w:rPr>
          <w:rFonts w:ascii="Arial" w:eastAsia="Times New Roman" w:hAnsi="Arial" w:cs="Arial"/>
          <w:sz w:val="24"/>
          <w:szCs w:val="24"/>
          <w:lang w:eastAsia="lt-LT"/>
        </w:rPr>
        <w:t xml:space="preserve"> (2023 m. – 59,4 proc.)</w:t>
      </w:r>
      <w:r w:rsidRPr="006C4D6A">
        <w:rPr>
          <w:rFonts w:ascii="Arial" w:eastAsia="Times New Roman" w:hAnsi="Arial" w:cs="Arial"/>
          <w:sz w:val="24"/>
          <w:szCs w:val="24"/>
          <w:lang w:eastAsia="lt-LT"/>
        </w:rPr>
        <w:t>, skaitymas – 53,9 proc.</w:t>
      </w:r>
      <w:r w:rsidR="00546108">
        <w:rPr>
          <w:rFonts w:ascii="Arial" w:eastAsia="Times New Roman" w:hAnsi="Arial" w:cs="Arial"/>
          <w:sz w:val="24"/>
          <w:szCs w:val="24"/>
          <w:lang w:eastAsia="lt-LT"/>
        </w:rPr>
        <w:t xml:space="preserve"> (</w:t>
      </w:r>
      <w:r w:rsidR="00796CCE">
        <w:rPr>
          <w:rFonts w:ascii="Arial" w:eastAsia="Times New Roman" w:hAnsi="Arial" w:cs="Arial"/>
          <w:sz w:val="24"/>
          <w:szCs w:val="24"/>
          <w:lang w:eastAsia="lt-LT"/>
        </w:rPr>
        <w:t xml:space="preserve">2023 m. – </w:t>
      </w:r>
      <w:r w:rsidR="00546108">
        <w:rPr>
          <w:rFonts w:ascii="Arial" w:eastAsia="Times New Roman" w:hAnsi="Arial" w:cs="Arial"/>
          <w:sz w:val="24"/>
          <w:szCs w:val="24"/>
          <w:lang w:eastAsia="lt-LT"/>
        </w:rPr>
        <w:t>55,0 proc.).</w:t>
      </w:r>
      <w:r w:rsidRPr="006C4D6A">
        <w:rPr>
          <w:rFonts w:ascii="Arial" w:eastAsia="Times New Roman" w:hAnsi="Arial" w:cs="Arial"/>
          <w:sz w:val="24"/>
          <w:szCs w:val="24"/>
          <w:lang w:eastAsia="lt-LT"/>
        </w:rPr>
        <w:t xml:space="preserve"> 4 klasę baigę mokiniai mokslus tęsia rajono (Kretingalės ir Plikių I. Labutytės pagrindinėse mokyklose) – 94,7 proc. ir Klaipėdos miesto – 5,3 proc. (1 mokinys) bendrojo ugdymo mokyklose.</w:t>
      </w:r>
    </w:p>
    <w:p w14:paraId="34210B08" w14:textId="3E53CD74" w:rsidR="006C4D6A" w:rsidRPr="006C4D6A" w:rsidRDefault="006C4D6A" w:rsidP="00E74BD3">
      <w:pPr>
        <w:tabs>
          <w:tab w:val="left" w:pos="1276"/>
        </w:tabs>
        <w:spacing w:after="0" w:line="276" w:lineRule="auto"/>
        <w:ind w:firstLine="1134"/>
        <w:contextualSpacing/>
        <w:jc w:val="both"/>
        <w:rPr>
          <w:rFonts w:ascii="Arial" w:eastAsia="Times New Roman" w:hAnsi="Arial" w:cs="Arial"/>
          <w:sz w:val="24"/>
          <w:szCs w:val="24"/>
          <w:lang w:eastAsia="lt-LT"/>
        </w:rPr>
      </w:pPr>
      <w:r w:rsidRPr="00546108">
        <w:rPr>
          <w:rFonts w:ascii="Arial" w:eastAsia="Times New Roman" w:hAnsi="Arial" w:cs="Arial"/>
          <w:sz w:val="24"/>
          <w:szCs w:val="24"/>
          <w:lang w:eastAsia="lt-LT"/>
        </w:rPr>
        <w:t xml:space="preserve">Įgyvendinant </w:t>
      </w:r>
      <w:r w:rsidR="00AF7A7D" w:rsidRPr="00546108">
        <w:rPr>
          <w:rFonts w:ascii="Arial" w:eastAsia="Times New Roman" w:hAnsi="Arial" w:cs="Arial"/>
          <w:sz w:val="24"/>
          <w:szCs w:val="24"/>
          <w:lang w:eastAsia="lt-LT"/>
        </w:rPr>
        <w:t xml:space="preserve">Veiklos plano </w:t>
      </w:r>
      <w:r w:rsidRPr="00546108">
        <w:rPr>
          <w:rFonts w:ascii="Arial" w:eastAsia="Times New Roman" w:hAnsi="Arial" w:cs="Arial"/>
          <w:sz w:val="24"/>
          <w:szCs w:val="24"/>
          <w:lang w:eastAsia="lt-LT"/>
        </w:rPr>
        <w:t xml:space="preserve">antrąjį uždavinį </w:t>
      </w:r>
      <w:r w:rsidRPr="006C4D6A">
        <w:rPr>
          <w:rFonts w:ascii="Arial" w:eastAsia="Times New Roman" w:hAnsi="Arial" w:cs="Arial"/>
          <w:sz w:val="24"/>
          <w:szCs w:val="24"/>
          <w:lang w:eastAsia="lt-LT"/>
        </w:rPr>
        <w:t>– diegti mokinių bendrąsias kompetencijas į ugdymą buvo siekiama, kad mokiniai ne tik įgytų žinių, bet ir išmoktų jas pritaikyti kasdieniame gyvenime. Mokytojai pamokų turinį planavo atsižvelgę į konkrečios klasės mokinių pažangumą, taikydami aktyvias mokymo(</w:t>
      </w:r>
      <w:proofErr w:type="spellStart"/>
      <w:r w:rsidRPr="006C4D6A">
        <w:rPr>
          <w:rFonts w:ascii="Arial" w:eastAsia="Times New Roman" w:hAnsi="Arial" w:cs="Arial"/>
          <w:sz w:val="24"/>
          <w:szCs w:val="24"/>
          <w:lang w:eastAsia="lt-LT"/>
        </w:rPr>
        <w:t>si</w:t>
      </w:r>
      <w:proofErr w:type="spellEnd"/>
      <w:r w:rsidRPr="006C4D6A">
        <w:rPr>
          <w:rFonts w:ascii="Arial" w:eastAsia="Times New Roman" w:hAnsi="Arial" w:cs="Arial"/>
          <w:sz w:val="24"/>
          <w:szCs w:val="24"/>
          <w:lang w:eastAsia="lt-LT"/>
        </w:rPr>
        <w:t xml:space="preserve">) strategijas, orientavosi į aktyvią mokinių veiklą: skatino klausti, tyrinėti, ieškoti, bandyti, pritaikyti, analizuoti, spręsti problemas, kurti, savo darbe taikė projektinę veiklą, organizavo ugdomąsias veiklas netradicinėse erdvėse už Mokyklos ribų. Organizuotos 43 pamokos (veiklos) netradicinėse ugdymo aplinkose, 23 išvykos ir ekskursijos, plėtota projektinė ir </w:t>
      </w:r>
      <w:proofErr w:type="spellStart"/>
      <w:r w:rsidRPr="006C4D6A">
        <w:rPr>
          <w:rFonts w:ascii="Arial" w:eastAsia="Times New Roman" w:hAnsi="Arial" w:cs="Arial"/>
          <w:sz w:val="24"/>
          <w:szCs w:val="24"/>
          <w:lang w:eastAsia="lt-LT"/>
        </w:rPr>
        <w:t>patyriminė</w:t>
      </w:r>
      <w:proofErr w:type="spellEnd"/>
      <w:r w:rsidRPr="006C4D6A">
        <w:rPr>
          <w:rFonts w:ascii="Arial" w:eastAsia="Times New Roman" w:hAnsi="Arial" w:cs="Arial"/>
          <w:sz w:val="24"/>
          <w:szCs w:val="24"/>
          <w:lang w:eastAsia="lt-LT"/>
        </w:rPr>
        <w:t xml:space="preserve"> veikla: dalyvauta 14 šalies, 9 </w:t>
      </w:r>
      <w:r w:rsidR="00C244E8">
        <w:rPr>
          <w:rFonts w:ascii="Arial" w:eastAsia="Times New Roman" w:hAnsi="Arial" w:cs="Arial"/>
          <w:sz w:val="24"/>
          <w:szCs w:val="24"/>
          <w:lang w:eastAsia="lt-LT"/>
        </w:rPr>
        <w:t xml:space="preserve">Klaipėdos </w:t>
      </w:r>
      <w:r w:rsidRPr="006C4D6A">
        <w:rPr>
          <w:rFonts w:ascii="Arial" w:eastAsia="Times New Roman" w:hAnsi="Arial" w:cs="Arial"/>
          <w:sz w:val="24"/>
          <w:szCs w:val="24"/>
          <w:lang w:eastAsia="lt-LT"/>
        </w:rPr>
        <w:t>rajono</w:t>
      </w:r>
      <w:r w:rsidR="00C244E8">
        <w:rPr>
          <w:rFonts w:ascii="Arial" w:eastAsia="Times New Roman" w:hAnsi="Arial" w:cs="Arial"/>
          <w:sz w:val="24"/>
          <w:szCs w:val="24"/>
          <w:lang w:eastAsia="lt-LT"/>
        </w:rPr>
        <w:t xml:space="preserve"> (toliau – rajonas)</w:t>
      </w:r>
      <w:r w:rsidRPr="006C4D6A">
        <w:rPr>
          <w:rFonts w:ascii="Arial" w:eastAsia="Times New Roman" w:hAnsi="Arial" w:cs="Arial"/>
          <w:sz w:val="24"/>
          <w:szCs w:val="24"/>
          <w:lang w:eastAsia="lt-LT"/>
        </w:rPr>
        <w:t xml:space="preserve"> ir 11 mokykliniuose projektuose, organizuotos 42 </w:t>
      </w:r>
      <w:proofErr w:type="spellStart"/>
      <w:r w:rsidRPr="006C4D6A">
        <w:rPr>
          <w:rFonts w:ascii="Arial" w:eastAsia="Times New Roman" w:hAnsi="Arial" w:cs="Arial"/>
          <w:sz w:val="24"/>
          <w:szCs w:val="24"/>
          <w:lang w:eastAsia="lt-LT"/>
        </w:rPr>
        <w:t>patyriminės</w:t>
      </w:r>
      <w:proofErr w:type="spellEnd"/>
      <w:r w:rsidRPr="006C4D6A">
        <w:rPr>
          <w:rFonts w:ascii="Arial" w:eastAsia="Times New Roman" w:hAnsi="Arial" w:cs="Arial"/>
          <w:sz w:val="24"/>
          <w:szCs w:val="24"/>
          <w:lang w:eastAsia="lt-LT"/>
        </w:rPr>
        <w:t xml:space="preserve"> STEAM veiklos, dalyvauta 9 „Kultūros paso“ edukaciniuose renginiuose, taikytas skaitmeninis ugdymo turinys bei šiuolaikinės technologijos pamokose (veiklose). Mokykloje buvo sudarytos sąlygos tenkinti mokinių saviraišką: veikė 12 neformaliojo švietimo būrelių (2023 m. – 9), kuriuos lankė 97 (80,2 proc.) mokiniai. Neformaliojo švietimo veikl</w:t>
      </w:r>
      <w:r w:rsidR="00AF7A7D">
        <w:rPr>
          <w:rFonts w:ascii="Arial" w:eastAsia="Times New Roman" w:hAnsi="Arial" w:cs="Arial"/>
          <w:sz w:val="24"/>
          <w:szCs w:val="24"/>
          <w:lang w:eastAsia="lt-LT"/>
        </w:rPr>
        <w:t>os</w:t>
      </w:r>
      <w:r w:rsidRPr="006C4D6A">
        <w:rPr>
          <w:rFonts w:ascii="Arial" w:eastAsia="Times New Roman" w:hAnsi="Arial" w:cs="Arial"/>
          <w:sz w:val="24"/>
          <w:szCs w:val="24"/>
          <w:lang w:eastAsia="lt-LT"/>
        </w:rPr>
        <w:t xml:space="preserve"> ugdė mokinių meninius gebėjimus, sportiškumą, kūrybiškumą, pažinimo, komunikavimo, sveikos gyvensenos, pilietiškumo ir skaitmeninę kompetencijas.</w:t>
      </w:r>
    </w:p>
    <w:p w14:paraId="72B10DB1" w14:textId="79689EE3" w:rsidR="006C4D6A" w:rsidRPr="006C4D6A" w:rsidRDefault="006C4D6A" w:rsidP="00E74BD3">
      <w:pPr>
        <w:tabs>
          <w:tab w:val="left" w:pos="1276"/>
        </w:tabs>
        <w:spacing w:after="0" w:line="276" w:lineRule="auto"/>
        <w:ind w:firstLine="1134"/>
        <w:contextualSpacing/>
        <w:jc w:val="both"/>
        <w:rPr>
          <w:rFonts w:ascii="Arial" w:eastAsia="Times New Roman" w:hAnsi="Arial" w:cs="Arial"/>
          <w:sz w:val="24"/>
          <w:szCs w:val="24"/>
          <w:lang w:eastAsia="lt-LT"/>
        </w:rPr>
      </w:pPr>
      <w:r w:rsidRPr="006C4D6A">
        <w:rPr>
          <w:rFonts w:ascii="Arial" w:eastAsia="Times New Roman" w:hAnsi="Arial" w:cs="Arial"/>
          <w:sz w:val="24"/>
          <w:szCs w:val="24"/>
          <w:lang w:eastAsia="lt-LT"/>
        </w:rPr>
        <w:t xml:space="preserve">Siekiant </w:t>
      </w:r>
      <w:r w:rsidR="00C244E8">
        <w:rPr>
          <w:rFonts w:ascii="Arial" w:eastAsia="Times New Roman" w:hAnsi="Arial" w:cs="Arial"/>
          <w:sz w:val="24"/>
          <w:szCs w:val="24"/>
          <w:lang w:eastAsia="lt-LT"/>
        </w:rPr>
        <w:t>V</w:t>
      </w:r>
      <w:r>
        <w:rPr>
          <w:rFonts w:ascii="Arial" w:eastAsia="Times New Roman" w:hAnsi="Arial" w:cs="Arial"/>
          <w:sz w:val="24"/>
          <w:szCs w:val="24"/>
          <w:lang w:eastAsia="lt-LT"/>
        </w:rPr>
        <w:t>eiklos</w:t>
      </w:r>
      <w:r w:rsidRPr="006C4D6A">
        <w:rPr>
          <w:rFonts w:ascii="Arial" w:eastAsia="Times New Roman" w:hAnsi="Arial" w:cs="Arial"/>
          <w:sz w:val="24"/>
          <w:szCs w:val="24"/>
          <w:lang w:eastAsia="lt-LT"/>
        </w:rPr>
        <w:t xml:space="preserve"> plano antrojo tikslo – patrauklios ir saugios mokyklos aplinkos formavimas, buvo įgyvendinami du uždaviniai – skatinti saugių gyvenimo įgūdžių paveikų ugdymą ir integruoti į ugdymą – etnokultūrinį, gamtosauginį raštingumą. Vykdant šiuos uždavinius buvo siekiama užtikrinti saugią aplinką, gerinti </w:t>
      </w:r>
      <w:r w:rsidR="002C207D" w:rsidRPr="00267246">
        <w:rPr>
          <w:rFonts w:ascii="Arial" w:eastAsia="Times New Roman" w:hAnsi="Arial" w:cs="Arial"/>
          <w:sz w:val="24"/>
          <w:szCs w:val="24"/>
          <w:lang w:eastAsia="lt-LT"/>
        </w:rPr>
        <w:t>Mokyklos</w:t>
      </w:r>
      <w:r w:rsidR="002C207D">
        <w:rPr>
          <w:rFonts w:ascii="Arial" w:eastAsia="Times New Roman" w:hAnsi="Arial" w:cs="Arial"/>
          <w:sz w:val="24"/>
          <w:szCs w:val="24"/>
          <w:lang w:eastAsia="lt-LT"/>
        </w:rPr>
        <w:t xml:space="preserve"> </w:t>
      </w:r>
      <w:r w:rsidRPr="006C4D6A">
        <w:rPr>
          <w:rFonts w:ascii="Arial" w:eastAsia="Times New Roman" w:hAnsi="Arial" w:cs="Arial"/>
          <w:sz w:val="24"/>
          <w:szCs w:val="24"/>
          <w:lang w:eastAsia="lt-LT"/>
        </w:rPr>
        <w:t>materialinę bazę. Kuriant edukacines erdves, tartasi su Mokyklos bendruomene dėl mokymo priemonių įsigijimo, mokyklinių erdvių tobulinimo. Atsižvelgus į siūlymus, nupirkti mokykliniai baldai dviem klasėms</w:t>
      </w:r>
      <w:r w:rsidR="00AF7A7D">
        <w:rPr>
          <w:rFonts w:ascii="Arial" w:eastAsia="Times New Roman" w:hAnsi="Arial" w:cs="Arial"/>
          <w:sz w:val="24"/>
          <w:szCs w:val="24"/>
          <w:lang w:eastAsia="lt-LT"/>
        </w:rPr>
        <w:t xml:space="preserve"> (2500 Eur)</w:t>
      </w:r>
      <w:r w:rsidRPr="006C4D6A">
        <w:rPr>
          <w:rFonts w:ascii="Arial" w:eastAsia="Times New Roman" w:hAnsi="Arial" w:cs="Arial"/>
          <w:sz w:val="24"/>
          <w:szCs w:val="24"/>
          <w:lang w:eastAsia="lt-LT"/>
        </w:rPr>
        <w:t xml:space="preserve">, įrengti sensoriniai kambariai Jakų ir Gindulių skyriuose. </w:t>
      </w:r>
      <w:r w:rsidR="00C244E8">
        <w:rPr>
          <w:rFonts w:ascii="Arial" w:eastAsia="Times New Roman" w:hAnsi="Arial" w:cs="Arial"/>
          <w:sz w:val="24"/>
          <w:szCs w:val="24"/>
          <w:lang w:eastAsia="lt-LT"/>
        </w:rPr>
        <w:t>M</w:t>
      </w:r>
      <w:r w:rsidRPr="006C4D6A">
        <w:rPr>
          <w:rFonts w:ascii="Arial" w:eastAsia="Times New Roman" w:hAnsi="Arial" w:cs="Arial"/>
          <w:sz w:val="24"/>
          <w:szCs w:val="24"/>
          <w:lang w:eastAsia="lt-LT"/>
        </w:rPr>
        <w:t xml:space="preserve">okyklos koridoriaus sienoje įrengta interaktyvi knygų lentyna. Lauko erdvės papildytos muzikos instrumentais ir vaikiškais treniruokliais. Mokyklos ir </w:t>
      </w:r>
      <w:r w:rsidR="00C244E8">
        <w:rPr>
          <w:rFonts w:ascii="Arial" w:eastAsia="Times New Roman" w:hAnsi="Arial" w:cs="Arial"/>
          <w:sz w:val="24"/>
          <w:szCs w:val="24"/>
          <w:lang w:eastAsia="lt-LT"/>
        </w:rPr>
        <w:t>M</w:t>
      </w:r>
      <w:r w:rsidRPr="006C4D6A">
        <w:rPr>
          <w:rFonts w:ascii="Arial" w:eastAsia="Times New Roman" w:hAnsi="Arial" w:cs="Arial"/>
          <w:sz w:val="24"/>
          <w:szCs w:val="24"/>
          <w:lang w:eastAsia="lt-LT"/>
        </w:rPr>
        <w:t>okytojų tarybos bendru sutarimu pakeistas mokinių mokyklinių uniformų stilius. Mokyklos iniciatyva nuo 2024 m. rugsėjo 1 d. visi mokiniai ir darbuotojai</w:t>
      </w:r>
      <w:r w:rsidRPr="00AF7A7D">
        <w:rPr>
          <w:rFonts w:ascii="Arial" w:eastAsia="Times New Roman" w:hAnsi="Arial" w:cs="Arial"/>
          <w:sz w:val="24"/>
          <w:szCs w:val="24"/>
          <w:lang w:eastAsia="lt-LT"/>
        </w:rPr>
        <w:t xml:space="preserve"> </w:t>
      </w:r>
      <w:r w:rsidR="002C207D">
        <w:rPr>
          <w:rFonts w:ascii="Arial" w:eastAsia="Times New Roman" w:hAnsi="Arial" w:cs="Arial"/>
          <w:sz w:val="24"/>
          <w:szCs w:val="24"/>
          <w:lang w:eastAsia="lt-LT"/>
        </w:rPr>
        <w:t>buvo</w:t>
      </w:r>
      <w:r w:rsidRPr="006C4D6A">
        <w:rPr>
          <w:rFonts w:ascii="Arial" w:eastAsia="Times New Roman" w:hAnsi="Arial" w:cs="Arial"/>
          <w:sz w:val="24"/>
          <w:szCs w:val="24"/>
          <w:lang w:eastAsia="lt-LT"/>
        </w:rPr>
        <w:t xml:space="preserve"> apdrausti </w:t>
      </w:r>
      <w:r w:rsidR="00AF7A7D">
        <w:rPr>
          <w:rFonts w:ascii="Arial" w:eastAsia="Times New Roman" w:hAnsi="Arial" w:cs="Arial"/>
          <w:sz w:val="24"/>
          <w:szCs w:val="24"/>
          <w:lang w:eastAsia="lt-LT"/>
        </w:rPr>
        <w:t>Draudimo bendrovėje „Lietuvos draudimas“</w:t>
      </w:r>
      <w:r w:rsidRPr="006C4D6A">
        <w:rPr>
          <w:rFonts w:ascii="Arial" w:eastAsia="Times New Roman" w:hAnsi="Arial" w:cs="Arial"/>
          <w:sz w:val="24"/>
          <w:szCs w:val="24"/>
          <w:lang w:eastAsia="lt-LT"/>
        </w:rPr>
        <w:t xml:space="preserve"> nuo nelaimingų atsitikimų (</w:t>
      </w:r>
      <w:r w:rsidR="00AF7A7D">
        <w:rPr>
          <w:rFonts w:ascii="Arial" w:eastAsia="Times New Roman" w:hAnsi="Arial" w:cs="Arial"/>
          <w:sz w:val="24"/>
          <w:szCs w:val="24"/>
          <w:lang w:eastAsia="lt-LT"/>
        </w:rPr>
        <w:t>M</w:t>
      </w:r>
      <w:r w:rsidRPr="006C4D6A">
        <w:rPr>
          <w:rFonts w:ascii="Arial" w:eastAsia="Times New Roman" w:hAnsi="Arial" w:cs="Arial"/>
          <w:sz w:val="24"/>
          <w:szCs w:val="24"/>
          <w:lang w:eastAsia="lt-LT"/>
        </w:rPr>
        <w:t xml:space="preserve">okyklos teritorijoje formalaus ir neformalaus ugdymo metu). </w:t>
      </w:r>
      <w:r w:rsidR="00AF7A7D">
        <w:rPr>
          <w:rFonts w:ascii="Arial" w:eastAsia="Times New Roman" w:hAnsi="Arial" w:cs="Arial"/>
          <w:sz w:val="24"/>
          <w:szCs w:val="24"/>
          <w:lang w:eastAsia="lt-LT"/>
        </w:rPr>
        <w:t>Bendra draudimo suma 1136,60 Eur.</w:t>
      </w:r>
    </w:p>
    <w:p w14:paraId="0D672CB3" w14:textId="61D1441D" w:rsidR="006C4D6A" w:rsidRPr="006C4D6A" w:rsidRDefault="006C4D6A" w:rsidP="00E74BD3">
      <w:pPr>
        <w:tabs>
          <w:tab w:val="left" w:pos="1276"/>
        </w:tabs>
        <w:spacing w:after="0" w:line="276" w:lineRule="auto"/>
        <w:ind w:firstLine="1134"/>
        <w:contextualSpacing/>
        <w:jc w:val="both"/>
        <w:rPr>
          <w:rFonts w:ascii="Arial" w:eastAsia="Times New Roman" w:hAnsi="Arial" w:cs="Arial"/>
          <w:sz w:val="24"/>
          <w:szCs w:val="24"/>
          <w:lang w:eastAsia="lt-LT"/>
        </w:rPr>
      </w:pPr>
      <w:r w:rsidRPr="006C4D6A">
        <w:rPr>
          <w:rFonts w:ascii="Arial" w:eastAsia="Times New Roman" w:hAnsi="Arial" w:cs="Arial"/>
          <w:sz w:val="24"/>
          <w:szCs w:val="24"/>
          <w:lang w:eastAsia="lt-LT"/>
        </w:rPr>
        <w:t>Siekiant gerovės</w:t>
      </w:r>
      <w:r w:rsidR="007D21D5">
        <w:rPr>
          <w:rFonts w:ascii="Arial" w:eastAsia="Times New Roman" w:hAnsi="Arial" w:cs="Arial"/>
          <w:sz w:val="24"/>
          <w:szCs w:val="24"/>
          <w:lang w:eastAsia="lt-LT"/>
        </w:rPr>
        <w:t xml:space="preserve"> ir</w:t>
      </w:r>
      <w:r w:rsidRPr="006C4D6A">
        <w:rPr>
          <w:rFonts w:ascii="Arial" w:eastAsia="Times New Roman" w:hAnsi="Arial" w:cs="Arial"/>
          <w:sz w:val="24"/>
          <w:szCs w:val="24"/>
          <w:lang w:eastAsia="lt-LT"/>
        </w:rPr>
        <w:t xml:space="preserve"> saugumo</w:t>
      </w:r>
      <w:r w:rsidR="007D21D5">
        <w:rPr>
          <w:rFonts w:ascii="Arial" w:eastAsia="Times New Roman" w:hAnsi="Arial" w:cs="Arial"/>
          <w:sz w:val="24"/>
          <w:szCs w:val="24"/>
          <w:lang w:eastAsia="lt-LT"/>
        </w:rPr>
        <w:t xml:space="preserve"> Mokykloje</w:t>
      </w:r>
      <w:r w:rsidRPr="006C4D6A">
        <w:rPr>
          <w:rFonts w:ascii="Arial" w:eastAsia="Times New Roman" w:hAnsi="Arial" w:cs="Arial"/>
          <w:sz w:val="24"/>
          <w:szCs w:val="24"/>
          <w:lang w:eastAsia="lt-LT"/>
        </w:rPr>
        <w:t xml:space="preserve">, skatinant visavertę asmenybės raišką, buvo nuolat teikiama įvairiapusė pagalba mokiniui. Didelis dėmesys buvo skiriamas įtraukiojo ugdymo organizavimui. Vaiko gerovės komisija organizavo 12 posėdžių (2023 m. – 8 posėdžius), kuriuose buvo analizuotas specialusis ugdymas, aptariami mokinių, turinčių specialiųjų ugdymosi poreikių, mokymosi pasiekimai, atlikti pirminiai ir pakartotiniai vertinimai, sudaryti individualūs ugdymo ir pagalbos planai, teikta pagalba </w:t>
      </w:r>
      <w:r w:rsidR="00267246">
        <w:rPr>
          <w:rFonts w:ascii="Arial" w:eastAsia="Times New Roman" w:hAnsi="Arial" w:cs="Arial"/>
          <w:sz w:val="24"/>
          <w:szCs w:val="24"/>
          <w:lang w:eastAsia="lt-LT"/>
        </w:rPr>
        <w:t>M</w:t>
      </w:r>
      <w:r w:rsidRPr="006C4D6A">
        <w:rPr>
          <w:rFonts w:ascii="Arial" w:eastAsia="Times New Roman" w:hAnsi="Arial" w:cs="Arial"/>
          <w:sz w:val="24"/>
          <w:szCs w:val="24"/>
          <w:lang w:eastAsia="lt-LT"/>
        </w:rPr>
        <w:t xml:space="preserve">okykloje elgesio </w:t>
      </w:r>
      <w:r w:rsidRPr="006C4D6A">
        <w:rPr>
          <w:rFonts w:ascii="Arial" w:eastAsia="Times New Roman" w:hAnsi="Arial" w:cs="Arial"/>
          <w:sz w:val="24"/>
          <w:szCs w:val="24"/>
          <w:lang w:eastAsia="lt-LT"/>
        </w:rPr>
        <w:lastRenderedPageBreak/>
        <w:t>ir emocijų sunkumų turintiems vaikams</w:t>
      </w:r>
      <w:r w:rsidR="00C244E8">
        <w:rPr>
          <w:rFonts w:ascii="Arial" w:eastAsia="Times New Roman" w:hAnsi="Arial" w:cs="Arial"/>
          <w:sz w:val="24"/>
          <w:szCs w:val="24"/>
          <w:lang w:eastAsia="lt-LT"/>
        </w:rPr>
        <w:t xml:space="preserve">. </w:t>
      </w:r>
      <w:r w:rsidR="002C207D" w:rsidRPr="00C244E8">
        <w:rPr>
          <w:rFonts w:ascii="Arial" w:eastAsia="Times New Roman" w:hAnsi="Arial" w:cs="Arial"/>
          <w:sz w:val="24"/>
          <w:szCs w:val="24"/>
          <w:lang w:eastAsia="lt-LT"/>
        </w:rPr>
        <w:t>Taip pat didelis dėmesys buvo skiriamas</w:t>
      </w:r>
      <w:r w:rsidR="002C207D">
        <w:rPr>
          <w:rFonts w:ascii="Arial" w:eastAsia="Times New Roman" w:hAnsi="Arial" w:cs="Arial"/>
          <w:sz w:val="24"/>
          <w:szCs w:val="24"/>
          <w:lang w:eastAsia="lt-LT"/>
        </w:rPr>
        <w:t xml:space="preserve"> </w:t>
      </w:r>
      <w:r w:rsidR="00C244E8">
        <w:rPr>
          <w:rFonts w:ascii="Arial" w:eastAsia="Times New Roman" w:hAnsi="Arial" w:cs="Arial"/>
          <w:sz w:val="24"/>
          <w:szCs w:val="24"/>
          <w:lang w:eastAsia="lt-LT"/>
        </w:rPr>
        <w:t>m</w:t>
      </w:r>
      <w:r w:rsidRPr="006C4D6A">
        <w:rPr>
          <w:rFonts w:ascii="Arial" w:eastAsia="Times New Roman" w:hAnsi="Arial" w:cs="Arial"/>
          <w:sz w:val="24"/>
          <w:szCs w:val="24"/>
          <w:lang w:eastAsia="lt-LT"/>
        </w:rPr>
        <w:t>okytojų budėjim</w:t>
      </w:r>
      <w:r w:rsidR="002C207D">
        <w:rPr>
          <w:rFonts w:ascii="Arial" w:eastAsia="Times New Roman" w:hAnsi="Arial" w:cs="Arial"/>
          <w:sz w:val="24"/>
          <w:szCs w:val="24"/>
          <w:lang w:eastAsia="lt-LT"/>
        </w:rPr>
        <w:t>ui</w:t>
      </w:r>
      <w:r w:rsidR="00C244E8">
        <w:rPr>
          <w:rFonts w:ascii="Arial" w:eastAsia="Times New Roman" w:hAnsi="Arial" w:cs="Arial"/>
          <w:sz w:val="24"/>
          <w:szCs w:val="24"/>
          <w:lang w:eastAsia="lt-LT"/>
        </w:rPr>
        <w:t xml:space="preserve"> pertraukų metu,</w:t>
      </w:r>
      <w:r w:rsidRPr="006C4D6A">
        <w:rPr>
          <w:rFonts w:ascii="Arial" w:eastAsia="Times New Roman" w:hAnsi="Arial" w:cs="Arial"/>
          <w:sz w:val="24"/>
          <w:szCs w:val="24"/>
          <w:lang w:eastAsia="lt-LT"/>
        </w:rPr>
        <w:t xml:space="preserve"> </w:t>
      </w:r>
      <w:r w:rsidR="00C244E8">
        <w:rPr>
          <w:rFonts w:ascii="Arial" w:eastAsia="Times New Roman" w:hAnsi="Arial" w:cs="Arial"/>
          <w:sz w:val="24"/>
          <w:szCs w:val="24"/>
          <w:lang w:eastAsia="lt-LT"/>
        </w:rPr>
        <w:t>M</w:t>
      </w:r>
      <w:r w:rsidRPr="006C4D6A">
        <w:rPr>
          <w:rFonts w:ascii="Arial" w:eastAsia="Times New Roman" w:hAnsi="Arial" w:cs="Arial"/>
          <w:sz w:val="24"/>
          <w:szCs w:val="24"/>
          <w:lang w:eastAsia="lt-LT"/>
        </w:rPr>
        <w:t>okyklos ir mokinių tėvų (globėjų, rūpintojų) bendradarbiavimo skatinim</w:t>
      </w:r>
      <w:r w:rsidR="002C207D" w:rsidRPr="00C244E8">
        <w:rPr>
          <w:rFonts w:ascii="Arial" w:eastAsia="Times New Roman" w:hAnsi="Arial" w:cs="Arial"/>
          <w:sz w:val="24"/>
          <w:szCs w:val="24"/>
          <w:lang w:eastAsia="lt-LT"/>
        </w:rPr>
        <w:t>ui</w:t>
      </w:r>
      <w:r w:rsidR="00F648DA">
        <w:rPr>
          <w:rFonts w:ascii="Arial" w:eastAsia="Times New Roman" w:hAnsi="Arial" w:cs="Arial"/>
          <w:sz w:val="24"/>
          <w:szCs w:val="24"/>
          <w:lang w:eastAsia="lt-LT"/>
        </w:rPr>
        <w:t xml:space="preserve">. </w:t>
      </w:r>
      <w:r w:rsidR="00F648DA" w:rsidRPr="00C244E8">
        <w:rPr>
          <w:rFonts w:ascii="Arial" w:eastAsia="Times New Roman" w:hAnsi="Arial" w:cs="Arial"/>
          <w:sz w:val="24"/>
          <w:szCs w:val="24"/>
          <w:lang w:eastAsia="lt-LT"/>
        </w:rPr>
        <w:t>P</w:t>
      </w:r>
      <w:r w:rsidRPr="006C4D6A">
        <w:rPr>
          <w:rFonts w:ascii="Arial" w:eastAsia="Times New Roman" w:hAnsi="Arial" w:cs="Arial"/>
          <w:sz w:val="24"/>
          <w:szCs w:val="24"/>
          <w:lang w:eastAsia="lt-LT"/>
        </w:rPr>
        <w:t>lanuoti prevenciniai renginiai, analizuotos kylančios problemos mokinių saugumo klausimais. 64 mokiniams (2023 m. – 57) buvo teikta logopedo pagalba, 36 mokiniams (2023 m. – 29) specialiojo pedagogo pagalba, 23 (2023 m. – 18) socialinio pedagogo pagalba. 1 mokin</w:t>
      </w:r>
      <w:r w:rsidR="00F648DA">
        <w:rPr>
          <w:rFonts w:ascii="Arial" w:eastAsia="Times New Roman" w:hAnsi="Arial" w:cs="Arial"/>
          <w:sz w:val="24"/>
          <w:szCs w:val="24"/>
          <w:lang w:eastAsia="lt-LT"/>
        </w:rPr>
        <w:t>iui</w:t>
      </w:r>
      <w:r w:rsidRPr="006C4D6A">
        <w:rPr>
          <w:rFonts w:ascii="Arial" w:eastAsia="Times New Roman" w:hAnsi="Arial" w:cs="Arial"/>
          <w:sz w:val="24"/>
          <w:szCs w:val="24"/>
          <w:lang w:eastAsia="lt-LT"/>
        </w:rPr>
        <w:t xml:space="preserve">, dėl itin sunkios sveikatos būklės ir labai didelių specialiųjų ugdymosi poreikių, </w:t>
      </w:r>
      <w:r w:rsidR="00F648DA" w:rsidRPr="00C244E8">
        <w:rPr>
          <w:rFonts w:ascii="Arial" w:eastAsia="Times New Roman" w:hAnsi="Arial" w:cs="Arial"/>
          <w:sz w:val="24"/>
          <w:szCs w:val="24"/>
          <w:lang w:eastAsia="lt-LT"/>
        </w:rPr>
        <w:t xml:space="preserve">užtikrintas </w:t>
      </w:r>
      <w:r w:rsidRPr="00C244E8">
        <w:rPr>
          <w:rFonts w:ascii="Arial" w:eastAsia="Times New Roman" w:hAnsi="Arial" w:cs="Arial"/>
          <w:sz w:val="24"/>
          <w:szCs w:val="24"/>
          <w:lang w:eastAsia="lt-LT"/>
        </w:rPr>
        <w:t>mok</w:t>
      </w:r>
      <w:r w:rsidR="00F648DA" w:rsidRPr="00C244E8">
        <w:rPr>
          <w:rFonts w:ascii="Arial" w:eastAsia="Times New Roman" w:hAnsi="Arial" w:cs="Arial"/>
          <w:sz w:val="24"/>
          <w:szCs w:val="24"/>
          <w:lang w:eastAsia="lt-LT"/>
        </w:rPr>
        <w:t>ymas</w:t>
      </w:r>
      <w:r w:rsidRPr="006C4D6A">
        <w:rPr>
          <w:rFonts w:ascii="Arial" w:eastAsia="Times New Roman" w:hAnsi="Arial" w:cs="Arial"/>
          <w:sz w:val="24"/>
          <w:szCs w:val="24"/>
          <w:lang w:eastAsia="lt-LT"/>
        </w:rPr>
        <w:t xml:space="preserve"> namuose. </w:t>
      </w:r>
      <w:r w:rsidR="00F648DA" w:rsidRPr="00C244E8">
        <w:rPr>
          <w:rFonts w:ascii="Arial" w:eastAsia="Times New Roman" w:hAnsi="Arial" w:cs="Arial"/>
          <w:sz w:val="24"/>
          <w:szCs w:val="24"/>
          <w:lang w:eastAsia="lt-LT"/>
        </w:rPr>
        <w:t>Taip pat Mokykla didelį dėmesį skyrė</w:t>
      </w:r>
      <w:r w:rsidR="00F648DA">
        <w:rPr>
          <w:rFonts w:ascii="Arial" w:eastAsia="Times New Roman" w:hAnsi="Arial" w:cs="Arial"/>
          <w:sz w:val="24"/>
          <w:szCs w:val="24"/>
          <w:lang w:eastAsia="lt-LT"/>
        </w:rPr>
        <w:t xml:space="preserve"> </w:t>
      </w:r>
      <w:r w:rsidRPr="006C4D6A">
        <w:rPr>
          <w:rFonts w:ascii="Arial" w:eastAsia="Times New Roman" w:hAnsi="Arial" w:cs="Arial"/>
          <w:sz w:val="24"/>
          <w:szCs w:val="24"/>
          <w:lang w:eastAsia="lt-LT"/>
        </w:rPr>
        <w:t>mokinių psichologi</w:t>
      </w:r>
      <w:r w:rsidRPr="00C244E8">
        <w:rPr>
          <w:rFonts w:ascii="Arial" w:eastAsia="Times New Roman" w:hAnsi="Arial" w:cs="Arial"/>
          <w:sz w:val="24"/>
          <w:szCs w:val="24"/>
          <w:lang w:eastAsia="lt-LT"/>
        </w:rPr>
        <w:t>n</w:t>
      </w:r>
      <w:r w:rsidR="00F648DA" w:rsidRPr="00C244E8">
        <w:rPr>
          <w:rFonts w:ascii="Arial" w:eastAsia="Times New Roman" w:hAnsi="Arial" w:cs="Arial"/>
          <w:sz w:val="24"/>
          <w:szCs w:val="24"/>
          <w:lang w:eastAsia="lt-LT"/>
        </w:rPr>
        <w:t>ių</w:t>
      </w:r>
      <w:r w:rsidRPr="006C4D6A">
        <w:rPr>
          <w:rFonts w:ascii="Arial" w:eastAsia="Times New Roman" w:hAnsi="Arial" w:cs="Arial"/>
          <w:sz w:val="24"/>
          <w:szCs w:val="24"/>
          <w:lang w:eastAsia="lt-LT"/>
        </w:rPr>
        <w:t xml:space="preserve"> problem</w:t>
      </w:r>
      <w:r w:rsidR="00F648DA" w:rsidRPr="00C244E8">
        <w:rPr>
          <w:rFonts w:ascii="Arial" w:eastAsia="Times New Roman" w:hAnsi="Arial" w:cs="Arial"/>
          <w:sz w:val="24"/>
          <w:szCs w:val="24"/>
          <w:lang w:eastAsia="lt-LT"/>
        </w:rPr>
        <w:t>ų</w:t>
      </w:r>
      <w:r w:rsidR="00F648DA">
        <w:rPr>
          <w:rFonts w:ascii="Arial" w:eastAsia="Times New Roman" w:hAnsi="Arial" w:cs="Arial"/>
          <w:sz w:val="24"/>
          <w:szCs w:val="24"/>
          <w:lang w:eastAsia="lt-LT"/>
        </w:rPr>
        <w:t xml:space="preserve"> sprendi</w:t>
      </w:r>
      <w:r w:rsidR="00F648DA" w:rsidRPr="00C244E8">
        <w:rPr>
          <w:rFonts w:ascii="Arial" w:eastAsia="Times New Roman" w:hAnsi="Arial" w:cs="Arial"/>
          <w:sz w:val="24"/>
          <w:szCs w:val="24"/>
          <w:lang w:eastAsia="lt-LT"/>
        </w:rPr>
        <w:t>mui</w:t>
      </w:r>
      <w:r w:rsidR="00C244E8">
        <w:rPr>
          <w:rFonts w:ascii="Arial" w:eastAsia="Times New Roman" w:hAnsi="Arial" w:cs="Arial"/>
          <w:sz w:val="24"/>
          <w:szCs w:val="24"/>
          <w:lang w:eastAsia="lt-LT"/>
        </w:rPr>
        <w:t>,</w:t>
      </w:r>
      <w:r w:rsidRPr="006C4D6A">
        <w:rPr>
          <w:rFonts w:ascii="Arial" w:eastAsia="Times New Roman" w:hAnsi="Arial" w:cs="Arial"/>
          <w:sz w:val="24"/>
          <w:szCs w:val="24"/>
          <w:lang w:eastAsia="lt-LT"/>
        </w:rPr>
        <w:t xml:space="preserve"> gerin</w:t>
      </w:r>
      <w:r w:rsidR="00F648DA" w:rsidRPr="00C244E8">
        <w:rPr>
          <w:rFonts w:ascii="Arial" w:eastAsia="Times New Roman" w:hAnsi="Arial" w:cs="Arial"/>
          <w:sz w:val="24"/>
          <w:szCs w:val="24"/>
          <w:lang w:eastAsia="lt-LT"/>
        </w:rPr>
        <w:t>ant</w:t>
      </w:r>
      <w:r w:rsidRPr="006C4D6A">
        <w:rPr>
          <w:rFonts w:ascii="Arial" w:eastAsia="Times New Roman" w:hAnsi="Arial" w:cs="Arial"/>
          <w:sz w:val="24"/>
          <w:szCs w:val="24"/>
          <w:lang w:eastAsia="lt-LT"/>
        </w:rPr>
        <w:t xml:space="preserve"> </w:t>
      </w:r>
      <w:r w:rsidR="00F648DA">
        <w:rPr>
          <w:rFonts w:ascii="Arial" w:eastAsia="Times New Roman" w:hAnsi="Arial" w:cs="Arial"/>
          <w:sz w:val="24"/>
          <w:szCs w:val="24"/>
          <w:lang w:eastAsia="lt-LT"/>
        </w:rPr>
        <w:t xml:space="preserve">ugdytinių, </w:t>
      </w:r>
      <w:r w:rsidRPr="006C4D6A">
        <w:rPr>
          <w:rFonts w:ascii="Arial" w:eastAsia="Times New Roman" w:hAnsi="Arial" w:cs="Arial"/>
          <w:sz w:val="24"/>
          <w:szCs w:val="24"/>
          <w:lang w:eastAsia="lt-LT"/>
        </w:rPr>
        <w:t>jų tėvų (globėjų, rūpintojų), mokytojų tarpusavio santykius</w:t>
      </w:r>
      <w:r w:rsidR="00C244E8">
        <w:rPr>
          <w:rFonts w:ascii="Arial" w:eastAsia="Times New Roman" w:hAnsi="Arial" w:cs="Arial"/>
          <w:sz w:val="24"/>
          <w:szCs w:val="24"/>
          <w:lang w:eastAsia="lt-LT"/>
        </w:rPr>
        <w:t>.</w:t>
      </w:r>
      <w:r w:rsidRPr="006C4D6A">
        <w:rPr>
          <w:rFonts w:ascii="Arial" w:eastAsia="Times New Roman" w:hAnsi="Arial" w:cs="Arial"/>
          <w:sz w:val="24"/>
          <w:szCs w:val="24"/>
          <w:lang w:eastAsia="lt-LT"/>
        </w:rPr>
        <w:t xml:space="preserve"> </w:t>
      </w:r>
      <w:r w:rsidR="00C244E8">
        <w:rPr>
          <w:rFonts w:ascii="Arial" w:eastAsia="Times New Roman" w:hAnsi="Arial" w:cs="Arial"/>
          <w:sz w:val="24"/>
          <w:szCs w:val="24"/>
          <w:lang w:eastAsia="lt-LT"/>
        </w:rPr>
        <w:t>T</w:t>
      </w:r>
      <w:r w:rsidRPr="006C4D6A">
        <w:rPr>
          <w:rFonts w:ascii="Arial" w:eastAsia="Times New Roman" w:hAnsi="Arial" w:cs="Arial"/>
          <w:sz w:val="24"/>
          <w:szCs w:val="24"/>
          <w:lang w:eastAsia="lt-LT"/>
        </w:rPr>
        <w:t xml:space="preserve">eiktos </w:t>
      </w:r>
      <w:r w:rsidR="00C244E8">
        <w:rPr>
          <w:rFonts w:ascii="Arial" w:eastAsia="Times New Roman" w:hAnsi="Arial" w:cs="Arial"/>
          <w:sz w:val="24"/>
          <w:szCs w:val="24"/>
          <w:lang w:eastAsia="lt-LT"/>
        </w:rPr>
        <w:t xml:space="preserve">8 </w:t>
      </w:r>
      <w:r w:rsidRPr="006C4D6A">
        <w:rPr>
          <w:rFonts w:ascii="Arial" w:eastAsia="Times New Roman" w:hAnsi="Arial" w:cs="Arial"/>
          <w:sz w:val="24"/>
          <w:szCs w:val="24"/>
          <w:lang w:eastAsia="lt-LT"/>
        </w:rPr>
        <w:t xml:space="preserve">psichologo konsultacijos. </w:t>
      </w:r>
    </w:p>
    <w:p w14:paraId="4A2A89FF" w14:textId="33EA695E" w:rsidR="006C4D6A" w:rsidRPr="000100AE" w:rsidRDefault="006C4D6A" w:rsidP="00E74BD3">
      <w:pPr>
        <w:tabs>
          <w:tab w:val="left" w:pos="1276"/>
        </w:tabs>
        <w:spacing w:after="0" w:line="276" w:lineRule="auto"/>
        <w:ind w:firstLine="1134"/>
        <w:contextualSpacing/>
        <w:jc w:val="both"/>
        <w:rPr>
          <w:rFonts w:ascii="Arial" w:eastAsia="Times New Roman" w:hAnsi="Arial" w:cs="Arial"/>
          <w:sz w:val="24"/>
          <w:szCs w:val="24"/>
          <w:lang w:eastAsia="lt-LT"/>
        </w:rPr>
      </w:pPr>
      <w:r w:rsidRPr="006C4D6A">
        <w:rPr>
          <w:rFonts w:ascii="Arial" w:eastAsia="Times New Roman" w:hAnsi="Arial" w:cs="Arial"/>
          <w:sz w:val="24"/>
          <w:szCs w:val="24"/>
          <w:lang w:eastAsia="lt-LT"/>
        </w:rPr>
        <w:t>Siekiant išsiaiškinti mokinių savijautą, buvo taikoma 1 klasių ir naujai atvykusiems mokiniams adaptacija</w:t>
      </w:r>
      <w:r w:rsidR="005A7876">
        <w:rPr>
          <w:rFonts w:ascii="Arial" w:eastAsia="Times New Roman" w:hAnsi="Arial" w:cs="Arial"/>
          <w:sz w:val="24"/>
          <w:szCs w:val="24"/>
          <w:lang w:eastAsia="lt-LT"/>
        </w:rPr>
        <w:t xml:space="preserve">. </w:t>
      </w:r>
      <w:r w:rsidR="005A7876" w:rsidRPr="005A7876">
        <w:rPr>
          <w:rFonts w:ascii="Arial" w:hAnsi="Arial" w:cs="Arial"/>
          <w:sz w:val="24"/>
          <w:szCs w:val="24"/>
        </w:rPr>
        <w:t xml:space="preserve">Adaptacija buvo taikyta per individualias ir grupines veiklas, įtraukiančias mokinius į </w:t>
      </w:r>
      <w:r w:rsidR="005A7876">
        <w:rPr>
          <w:rFonts w:ascii="Arial" w:hAnsi="Arial" w:cs="Arial"/>
          <w:sz w:val="24"/>
          <w:szCs w:val="24"/>
        </w:rPr>
        <w:t>M</w:t>
      </w:r>
      <w:r w:rsidR="005A7876" w:rsidRPr="005A7876">
        <w:rPr>
          <w:rFonts w:ascii="Arial" w:hAnsi="Arial" w:cs="Arial"/>
          <w:sz w:val="24"/>
          <w:szCs w:val="24"/>
        </w:rPr>
        <w:t xml:space="preserve">okyklos bendruomenę, skatinančias jų emocinį </w:t>
      </w:r>
      <w:r w:rsidR="005A7876">
        <w:rPr>
          <w:rFonts w:ascii="Arial" w:hAnsi="Arial" w:cs="Arial"/>
          <w:sz w:val="24"/>
          <w:szCs w:val="24"/>
        </w:rPr>
        <w:t>saugumą</w:t>
      </w:r>
      <w:r w:rsidR="005A7876" w:rsidRPr="005A7876">
        <w:rPr>
          <w:rFonts w:ascii="Arial" w:hAnsi="Arial" w:cs="Arial"/>
          <w:sz w:val="24"/>
          <w:szCs w:val="24"/>
        </w:rPr>
        <w:t xml:space="preserve"> ir socialinį prisitaikymą</w:t>
      </w:r>
      <w:r w:rsidR="005A7876">
        <w:rPr>
          <w:rFonts w:ascii="Arial" w:hAnsi="Arial" w:cs="Arial"/>
          <w:sz w:val="24"/>
          <w:szCs w:val="24"/>
        </w:rPr>
        <w:t>.</w:t>
      </w:r>
      <w:r w:rsidR="005A7876">
        <w:rPr>
          <w:rFonts w:ascii="Arial" w:eastAsia="Times New Roman" w:hAnsi="Arial" w:cs="Arial"/>
          <w:sz w:val="24"/>
          <w:szCs w:val="24"/>
          <w:lang w:eastAsia="lt-LT"/>
        </w:rPr>
        <w:t xml:space="preserve"> Mokykloje buvo </w:t>
      </w:r>
      <w:r w:rsidRPr="006C4D6A">
        <w:rPr>
          <w:rFonts w:ascii="Arial" w:eastAsia="Times New Roman" w:hAnsi="Arial" w:cs="Arial"/>
          <w:sz w:val="24"/>
          <w:szCs w:val="24"/>
          <w:lang w:eastAsia="lt-LT"/>
        </w:rPr>
        <w:t xml:space="preserve">analizuojamas mokinių patyčių paplitimas ir poveikis </w:t>
      </w:r>
      <w:r w:rsidR="005A7876">
        <w:rPr>
          <w:rFonts w:ascii="Arial" w:eastAsia="Times New Roman" w:hAnsi="Arial" w:cs="Arial"/>
          <w:sz w:val="24"/>
          <w:szCs w:val="24"/>
          <w:lang w:eastAsia="lt-LT"/>
        </w:rPr>
        <w:t>M</w:t>
      </w:r>
      <w:r w:rsidRPr="006C4D6A">
        <w:rPr>
          <w:rFonts w:ascii="Arial" w:eastAsia="Times New Roman" w:hAnsi="Arial" w:cs="Arial"/>
          <w:sz w:val="24"/>
          <w:szCs w:val="24"/>
          <w:lang w:eastAsia="lt-LT"/>
        </w:rPr>
        <w:t>okykloje, specialiųjų ugdymosi poreikių turinčių mokinių užimtumas neformaliajame švietime bei pailgintos dienos grupės veikloje, atliekami atskirų klasių mikroklimato tyrima</w:t>
      </w:r>
      <w:r w:rsidR="005A7876">
        <w:rPr>
          <w:rFonts w:ascii="Arial" w:eastAsia="Times New Roman" w:hAnsi="Arial" w:cs="Arial"/>
          <w:sz w:val="24"/>
          <w:szCs w:val="24"/>
          <w:lang w:eastAsia="lt-LT"/>
        </w:rPr>
        <w:t xml:space="preserve">i, kurie leido </w:t>
      </w:r>
      <w:r w:rsidR="005A7876" w:rsidRPr="005A7876">
        <w:rPr>
          <w:rFonts w:ascii="Arial" w:hAnsi="Arial" w:cs="Arial"/>
          <w:sz w:val="24"/>
          <w:szCs w:val="24"/>
        </w:rPr>
        <w:t>pritaikyti efektyvias prevencines programas, kurios skatintų mokinių empatiją, geresnius tarpusavio santykius ir saugią mokyklos aplinką.</w:t>
      </w:r>
      <w:r w:rsidRPr="006C4D6A">
        <w:rPr>
          <w:rFonts w:ascii="Arial" w:eastAsia="Times New Roman" w:hAnsi="Arial" w:cs="Arial"/>
          <w:sz w:val="24"/>
          <w:szCs w:val="24"/>
          <w:lang w:eastAsia="lt-LT"/>
        </w:rPr>
        <w:t xml:space="preserve"> Vykdytos tėvų apklausos apie vaikų mokymąsi ir pagalbą jiems, </w:t>
      </w:r>
      <w:r w:rsidR="00C244E8">
        <w:rPr>
          <w:rFonts w:ascii="Arial" w:eastAsia="Times New Roman" w:hAnsi="Arial" w:cs="Arial"/>
          <w:sz w:val="24"/>
          <w:szCs w:val="24"/>
          <w:lang w:eastAsia="lt-LT"/>
        </w:rPr>
        <w:t>M</w:t>
      </w:r>
      <w:r w:rsidRPr="006C4D6A">
        <w:rPr>
          <w:rFonts w:ascii="Arial" w:eastAsia="Times New Roman" w:hAnsi="Arial" w:cs="Arial"/>
          <w:sz w:val="24"/>
          <w:szCs w:val="24"/>
          <w:lang w:eastAsia="lt-LT"/>
        </w:rPr>
        <w:t xml:space="preserve">okyklos bendradarbiavimą, vaikų mobiliųjų telefonų naudojimą mokykloje. </w:t>
      </w:r>
      <w:r w:rsidR="00E12A3D">
        <w:rPr>
          <w:rFonts w:ascii="Arial" w:eastAsia="Times New Roman" w:hAnsi="Arial" w:cs="Arial"/>
          <w:sz w:val="24"/>
          <w:szCs w:val="24"/>
          <w:lang w:eastAsia="lt-LT"/>
        </w:rPr>
        <w:t>Tyrimų r</w:t>
      </w:r>
      <w:r w:rsidRPr="006C4D6A">
        <w:rPr>
          <w:rFonts w:ascii="Arial" w:eastAsia="Times New Roman" w:hAnsi="Arial" w:cs="Arial"/>
          <w:sz w:val="24"/>
          <w:szCs w:val="24"/>
          <w:lang w:eastAsia="lt-LT"/>
        </w:rPr>
        <w:t xml:space="preserve">ezultatai ir išvados aptartos Mokyklos ir </w:t>
      </w:r>
      <w:r w:rsidR="00E12A3D">
        <w:rPr>
          <w:rFonts w:ascii="Arial" w:eastAsia="Times New Roman" w:hAnsi="Arial" w:cs="Arial"/>
          <w:sz w:val="24"/>
          <w:szCs w:val="24"/>
          <w:lang w:eastAsia="lt-LT"/>
        </w:rPr>
        <w:t>M</w:t>
      </w:r>
      <w:r w:rsidRPr="006C4D6A">
        <w:rPr>
          <w:rFonts w:ascii="Arial" w:eastAsia="Times New Roman" w:hAnsi="Arial" w:cs="Arial"/>
          <w:sz w:val="24"/>
          <w:szCs w:val="24"/>
          <w:lang w:eastAsia="lt-LT"/>
        </w:rPr>
        <w:t xml:space="preserve">okytojų tarybos posėdžiuose, </w:t>
      </w:r>
      <w:r w:rsidR="000100AE">
        <w:rPr>
          <w:rFonts w:ascii="Arial" w:eastAsia="Times New Roman" w:hAnsi="Arial" w:cs="Arial"/>
          <w:sz w:val="24"/>
          <w:szCs w:val="24"/>
          <w:lang w:eastAsia="lt-LT"/>
        </w:rPr>
        <w:t xml:space="preserve">protokoliniu nutarimu priimtas sprendimas </w:t>
      </w:r>
      <w:r w:rsidR="000100AE" w:rsidRPr="000100AE">
        <w:rPr>
          <w:rFonts w:ascii="Arial" w:eastAsia="Times New Roman" w:hAnsi="Arial" w:cs="Arial"/>
          <w:sz w:val="24"/>
          <w:szCs w:val="24"/>
          <w:lang w:eastAsia="lt-LT"/>
        </w:rPr>
        <w:t>d</w:t>
      </w:r>
      <w:r w:rsidR="000100AE" w:rsidRPr="000100AE">
        <w:rPr>
          <w:rFonts w:ascii="Arial" w:hAnsi="Arial" w:cs="Arial"/>
          <w:sz w:val="24"/>
          <w:szCs w:val="24"/>
        </w:rPr>
        <w:t>ėl mobiliųjų telefonų nenaudojimo ugdymo proceso metu, siekiant užtikrinti mokinių dėmesio koncentraciją ir efektyvesnį mokymosi procesą.</w:t>
      </w:r>
    </w:p>
    <w:p w14:paraId="1F705213" w14:textId="330956C1" w:rsidR="005A7876" w:rsidRDefault="006C4D6A" w:rsidP="00E74BD3">
      <w:pPr>
        <w:tabs>
          <w:tab w:val="left" w:pos="1276"/>
        </w:tabs>
        <w:spacing w:after="0" w:line="276" w:lineRule="auto"/>
        <w:ind w:firstLine="1134"/>
        <w:contextualSpacing/>
        <w:jc w:val="both"/>
        <w:rPr>
          <w:rFonts w:ascii="Arial" w:hAnsi="Arial" w:cs="Arial"/>
          <w:sz w:val="24"/>
          <w:szCs w:val="24"/>
        </w:rPr>
      </w:pPr>
      <w:r w:rsidRPr="006C4D6A">
        <w:rPr>
          <w:rFonts w:ascii="Arial" w:eastAsia="Times New Roman" w:hAnsi="Arial" w:cs="Arial"/>
          <w:sz w:val="24"/>
          <w:szCs w:val="24"/>
          <w:lang w:eastAsia="lt-LT"/>
        </w:rPr>
        <w:t>Daug dėmesio</w:t>
      </w:r>
      <w:r w:rsidR="00267246" w:rsidRPr="00267246">
        <w:rPr>
          <w:rFonts w:ascii="Arial" w:eastAsia="Times New Roman" w:hAnsi="Arial" w:cs="Arial"/>
          <w:sz w:val="24"/>
          <w:szCs w:val="24"/>
          <w:lang w:eastAsia="lt-LT"/>
        </w:rPr>
        <w:t xml:space="preserve"> </w:t>
      </w:r>
      <w:r w:rsidRPr="006C4D6A">
        <w:rPr>
          <w:rFonts w:ascii="Arial" w:eastAsia="Times New Roman" w:hAnsi="Arial" w:cs="Arial"/>
          <w:sz w:val="24"/>
          <w:szCs w:val="24"/>
          <w:lang w:eastAsia="lt-LT"/>
        </w:rPr>
        <w:t>2024 met</w:t>
      </w:r>
      <w:r w:rsidR="00F648DA" w:rsidRPr="00267246">
        <w:rPr>
          <w:rFonts w:ascii="Arial" w:eastAsia="Times New Roman" w:hAnsi="Arial" w:cs="Arial"/>
          <w:sz w:val="24"/>
          <w:szCs w:val="24"/>
          <w:lang w:eastAsia="lt-LT"/>
        </w:rPr>
        <w:t>ai</w:t>
      </w:r>
      <w:r w:rsidRPr="00267246">
        <w:rPr>
          <w:rFonts w:ascii="Arial" w:eastAsia="Times New Roman" w:hAnsi="Arial" w:cs="Arial"/>
          <w:sz w:val="24"/>
          <w:szCs w:val="24"/>
          <w:lang w:eastAsia="lt-LT"/>
        </w:rPr>
        <w:t>s</w:t>
      </w:r>
      <w:r w:rsidRPr="006C4D6A">
        <w:rPr>
          <w:rFonts w:ascii="Arial" w:eastAsia="Times New Roman" w:hAnsi="Arial" w:cs="Arial"/>
          <w:sz w:val="24"/>
          <w:szCs w:val="24"/>
          <w:lang w:eastAsia="lt-LT"/>
        </w:rPr>
        <w:t xml:space="preserve"> buvo skirta </w:t>
      </w:r>
      <w:r w:rsidR="00267246">
        <w:rPr>
          <w:rFonts w:ascii="Arial" w:eastAsia="Times New Roman" w:hAnsi="Arial" w:cs="Arial"/>
          <w:sz w:val="24"/>
          <w:szCs w:val="24"/>
          <w:lang w:eastAsia="lt-LT"/>
        </w:rPr>
        <w:t xml:space="preserve">mokinių </w:t>
      </w:r>
      <w:r w:rsidRPr="006C4D6A">
        <w:rPr>
          <w:rFonts w:ascii="Arial" w:eastAsia="Times New Roman" w:hAnsi="Arial" w:cs="Arial"/>
          <w:sz w:val="24"/>
          <w:szCs w:val="24"/>
          <w:lang w:eastAsia="lt-LT"/>
        </w:rPr>
        <w:t xml:space="preserve">sveikatai stiprinti bei fiziniam aktyvumui gerinti. 1 ir 4 klasės mokiniai intensyviai dalyvavo Sporto rėmimo fondo vykdytame projekte „Sportuojame aktyviai ir išradingai“. 2 klasės mokiniai dalyvavo „Mokausi plaukti“ projekte. Ikimokyklinio amžiaus vaikai dalyvavo „Lietuvos Mažųjų žaidynių“ projekto organizuojamose veiklose. </w:t>
      </w:r>
      <w:r w:rsidR="005A7876" w:rsidRPr="005A7876">
        <w:rPr>
          <w:rFonts w:ascii="Arial" w:hAnsi="Arial" w:cs="Arial"/>
          <w:sz w:val="24"/>
          <w:szCs w:val="24"/>
        </w:rPr>
        <w:t>Dalyvaudami Klaipėdos „</w:t>
      </w:r>
      <w:proofErr w:type="spellStart"/>
      <w:r w:rsidR="005A7876" w:rsidRPr="005A7876">
        <w:rPr>
          <w:rFonts w:ascii="Arial" w:hAnsi="Arial" w:cs="Arial"/>
          <w:sz w:val="24"/>
          <w:szCs w:val="24"/>
        </w:rPr>
        <w:t>Medeinės</w:t>
      </w:r>
      <w:proofErr w:type="spellEnd"/>
      <w:r w:rsidR="005A7876" w:rsidRPr="005A7876">
        <w:rPr>
          <w:rFonts w:ascii="Arial" w:hAnsi="Arial" w:cs="Arial"/>
          <w:sz w:val="24"/>
          <w:szCs w:val="24"/>
        </w:rPr>
        <w:t>“ mokyklos organizuojamame respublikiniame sporto renginyje „Žvaigždučių Vilties bėgimas“, 3–4 klasių mokiniai stiprino bendradarbiavimą su mokykla partnere.</w:t>
      </w:r>
    </w:p>
    <w:p w14:paraId="6A4E9E39" w14:textId="7A817440" w:rsidR="006C4D6A" w:rsidRPr="006C4D6A" w:rsidRDefault="006C4D6A" w:rsidP="00E74BD3">
      <w:pPr>
        <w:tabs>
          <w:tab w:val="left" w:pos="1276"/>
        </w:tabs>
        <w:spacing w:after="0" w:line="276" w:lineRule="auto"/>
        <w:ind w:firstLine="1134"/>
        <w:contextualSpacing/>
        <w:jc w:val="both"/>
        <w:rPr>
          <w:rFonts w:ascii="Arial" w:eastAsia="Times New Roman" w:hAnsi="Arial" w:cs="Arial"/>
          <w:sz w:val="24"/>
          <w:szCs w:val="24"/>
          <w:lang w:eastAsia="lt-LT"/>
        </w:rPr>
      </w:pPr>
      <w:r w:rsidRPr="006C4D6A">
        <w:rPr>
          <w:rFonts w:ascii="Arial" w:eastAsia="Times New Roman" w:hAnsi="Arial" w:cs="Arial"/>
          <w:sz w:val="24"/>
          <w:szCs w:val="24"/>
          <w:lang w:eastAsia="lt-LT"/>
        </w:rPr>
        <w:t>2024 m. toliau buvo vykdomos nuoseklios, ilgalaikės prevencinės programos, ugdančios mokinių socialines ir emocines kompetencijas: ikimokyklinėse grupėse „</w:t>
      </w:r>
      <w:proofErr w:type="spellStart"/>
      <w:r w:rsidRPr="006C4D6A">
        <w:rPr>
          <w:rFonts w:ascii="Arial" w:eastAsia="Times New Roman" w:hAnsi="Arial" w:cs="Arial"/>
          <w:sz w:val="24"/>
          <w:szCs w:val="24"/>
          <w:lang w:eastAsia="lt-LT"/>
        </w:rPr>
        <w:t>Kimochis</w:t>
      </w:r>
      <w:proofErr w:type="spellEnd"/>
      <w:r w:rsidRPr="006C4D6A">
        <w:rPr>
          <w:rFonts w:ascii="Arial" w:eastAsia="Times New Roman" w:hAnsi="Arial" w:cs="Arial"/>
          <w:sz w:val="24"/>
          <w:szCs w:val="24"/>
          <w:lang w:eastAsia="lt-LT"/>
        </w:rPr>
        <w:t>“, priešmokyklinėse grupėse ir pradinėse klasėse</w:t>
      </w:r>
      <w:r w:rsidR="00E74BD3">
        <w:rPr>
          <w:rFonts w:ascii="Arial" w:eastAsia="Times New Roman" w:hAnsi="Arial" w:cs="Arial"/>
          <w:sz w:val="24"/>
          <w:szCs w:val="24"/>
          <w:lang w:eastAsia="lt-LT"/>
        </w:rPr>
        <w:t xml:space="preserve"> </w:t>
      </w:r>
      <w:r w:rsidR="00E74BD3" w:rsidRPr="000100AE">
        <w:rPr>
          <w:rFonts w:ascii="Arial" w:eastAsia="Times New Roman" w:hAnsi="Arial" w:cs="Arial"/>
          <w:sz w:val="24"/>
          <w:szCs w:val="24"/>
          <w:lang w:eastAsia="lt-LT"/>
        </w:rPr>
        <w:t>Socialinio emocinio ugdymo</w:t>
      </w:r>
      <w:r w:rsidRPr="000100AE">
        <w:rPr>
          <w:rFonts w:ascii="Arial" w:eastAsia="Times New Roman" w:hAnsi="Arial" w:cs="Arial"/>
          <w:sz w:val="24"/>
          <w:szCs w:val="24"/>
          <w:lang w:eastAsia="lt-LT"/>
        </w:rPr>
        <w:t xml:space="preserve"> </w:t>
      </w:r>
      <w:proofErr w:type="spellStart"/>
      <w:r w:rsidRPr="006C4D6A">
        <w:rPr>
          <w:rFonts w:ascii="Arial" w:eastAsia="Times New Roman" w:hAnsi="Arial" w:cs="Arial"/>
          <w:sz w:val="24"/>
          <w:szCs w:val="24"/>
          <w:lang w:eastAsia="lt-LT"/>
        </w:rPr>
        <w:t>Lions</w:t>
      </w:r>
      <w:proofErr w:type="spellEnd"/>
      <w:r w:rsidRPr="006C4D6A">
        <w:rPr>
          <w:rFonts w:ascii="Arial" w:eastAsia="Times New Roman" w:hAnsi="Arial" w:cs="Arial"/>
          <w:sz w:val="24"/>
          <w:szCs w:val="24"/>
          <w:lang w:eastAsia="lt-LT"/>
        </w:rPr>
        <w:t xml:space="preserve"> </w:t>
      </w:r>
      <w:proofErr w:type="spellStart"/>
      <w:r w:rsidRPr="006C4D6A">
        <w:rPr>
          <w:rFonts w:ascii="Arial" w:eastAsia="Times New Roman" w:hAnsi="Arial" w:cs="Arial"/>
          <w:sz w:val="24"/>
          <w:szCs w:val="24"/>
          <w:lang w:eastAsia="lt-LT"/>
        </w:rPr>
        <w:t>Quest</w:t>
      </w:r>
      <w:proofErr w:type="spellEnd"/>
      <w:r w:rsidRPr="006C4D6A">
        <w:rPr>
          <w:rFonts w:ascii="Arial" w:eastAsia="Times New Roman" w:hAnsi="Arial" w:cs="Arial"/>
          <w:sz w:val="24"/>
          <w:szCs w:val="24"/>
          <w:lang w:eastAsia="lt-LT"/>
        </w:rPr>
        <w:t xml:space="preserve"> programa „Laikas kartu“. Mokyklos interneto svetainėje veikia elektroninė „Patyčių dėžutė“. </w:t>
      </w:r>
    </w:p>
    <w:p w14:paraId="6518E465" w14:textId="21EE181E" w:rsidR="006C4D6A" w:rsidRPr="006C4D6A" w:rsidRDefault="006C4D6A" w:rsidP="00E74BD3">
      <w:pPr>
        <w:tabs>
          <w:tab w:val="left" w:pos="1276"/>
        </w:tabs>
        <w:spacing w:after="0" w:line="276" w:lineRule="auto"/>
        <w:ind w:firstLine="1134"/>
        <w:contextualSpacing/>
        <w:jc w:val="both"/>
        <w:rPr>
          <w:rFonts w:ascii="Arial" w:eastAsia="Times New Roman" w:hAnsi="Arial" w:cs="Arial"/>
          <w:sz w:val="24"/>
          <w:szCs w:val="24"/>
          <w:lang w:eastAsia="lt-LT"/>
        </w:rPr>
      </w:pPr>
      <w:r w:rsidRPr="006C4D6A">
        <w:rPr>
          <w:rFonts w:ascii="Arial" w:eastAsia="Times New Roman" w:hAnsi="Arial" w:cs="Arial"/>
          <w:sz w:val="24"/>
          <w:szCs w:val="24"/>
          <w:lang w:eastAsia="lt-LT"/>
        </w:rPr>
        <w:t xml:space="preserve">Siekiant </w:t>
      </w:r>
      <w:r w:rsidR="00267246">
        <w:rPr>
          <w:rFonts w:ascii="Arial" w:eastAsia="Times New Roman" w:hAnsi="Arial" w:cs="Arial"/>
          <w:sz w:val="24"/>
          <w:szCs w:val="24"/>
          <w:lang w:eastAsia="lt-LT"/>
        </w:rPr>
        <w:t>V</w:t>
      </w:r>
      <w:r>
        <w:rPr>
          <w:rFonts w:ascii="Arial" w:eastAsia="Times New Roman" w:hAnsi="Arial" w:cs="Arial"/>
          <w:sz w:val="24"/>
          <w:szCs w:val="24"/>
          <w:lang w:eastAsia="lt-LT"/>
        </w:rPr>
        <w:t>eiklos</w:t>
      </w:r>
      <w:r w:rsidRPr="006C4D6A">
        <w:rPr>
          <w:rFonts w:ascii="Arial" w:eastAsia="Times New Roman" w:hAnsi="Arial" w:cs="Arial"/>
          <w:sz w:val="24"/>
          <w:szCs w:val="24"/>
          <w:lang w:eastAsia="lt-LT"/>
        </w:rPr>
        <w:t xml:space="preserve"> plano trečiojo tikslo – iniciatyvios </w:t>
      </w:r>
      <w:r w:rsidR="00267246">
        <w:rPr>
          <w:rFonts w:ascii="Arial" w:eastAsia="Times New Roman" w:hAnsi="Arial" w:cs="Arial"/>
          <w:sz w:val="24"/>
          <w:szCs w:val="24"/>
          <w:lang w:eastAsia="lt-LT"/>
        </w:rPr>
        <w:t>M</w:t>
      </w:r>
      <w:r w:rsidRPr="006C4D6A">
        <w:rPr>
          <w:rFonts w:ascii="Arial" w:eastAsia="Times New Roman" w:hAnsi="Arial" w:cs="Arial"/>
          <w:sz w:val="24"/>
          <w:szCs w:val="24"/>
          <w:lang w:eastAsia="lt-LT"/>
        </w:rPr>
        <w:t xml:space="preserve">okyklos bendruomenės formavimas, buvo įgyvendinami du uždaviniai – intensyvinti patirties mainus su kitomis ugdymo įstaigomis ir sudaryti sąlygas Mokyklos bendruomenės nariams lyderystei ir saviraiškai. Puoselėjant bendruomeniškumą ypatingas dėmesys buvo skiriamas mokinių tėvų (globėjų, rūpintojų) </w:t>
      </w:r>
      <w:r w:rsidR="005359B6">
        <w:rPr>
          <w:rFonts w:ascii="Arial" w:eastAsia="Times New Roman" w:hAnsi="Arial" w:cs="Arial"/>
          <w:sz w:val="24"/>
          <w:szCs w:val="24"/>
          <w:lang w:eastAsia="lt-LT"/>
        </w:rPr>
        <w:t>M</w:t>
      </w:r>
      <w:r w:rsidRPr="006C4D6A">
        <w:rPr>
          <w:rFonts w:ascii="Arial" w:eastAsia="Times New Roman" w:hAnsi="Arial" w:cs="Arial"/>
          <w:sz w:val="24"/>
          <w:szCs w:val="24"/>
          <w:lang w:eastAsia="lt-LT"/>
        </w:rPr>
        <w:t>okyklos bendradarbiavimui: organizuo</w:t>
      </w:r>
      <w:r w:rsidR="005359B6">
        <w:rPr>
          <w:rFonts w:ascii="Arial" w:eastAsia="Times New Roman" w:hAnsi="Arial" w:cs="Arial"/>
          <w:sz w:val="24"/>
          <w:szCs w:val="24"/>
          <w:lang w:eastAsia="lt-LT"/>
        </w:rPr>
        <w:t>ti</w:t>
      </w:r>
      <w:r w:rsidRPr="006C4D6A">
        <w:rPr>
          <w:rFonts w:ascii="Arial" w:eastAsia="Times New Roman" w:hAnsi="Arial" w:cs="Arial"/>
          <w:sz w:val="24"/>
          <w:szCs w:val="24"/>
          <w:lang w:eastAsia="lt-LT"/>
        </w:rPr>
        <w:t xml:space="preserve"> </w:t>
      </w:r>
      <w:r w:rsidR="005359B6">
        <w:rPr>
          <w:rFonts w:ascii="Arial" w:eastAsia="Times New Roman" w:hAnsi="Arial" w:cs="Arial"/>
          <w:sz w:val="24"/>
          <w:szCs w:val="24"/>
          <w:lang w:eastAsia="lt-LT"/>
        </w:rPr>
        <w:t xml:space="preserve">klasių (grupių) </w:t>
      </w:r>
      <w:r w:rsidRPr="006C4D6A">
        <w:rPr>
          <w:rFonts w:ascii="Arial" w:eastAsia="Times New Roman" w:hAnsi="Arial" w:cs="Arial"/>
          <w:sz w:val="24"/>
          <w:szCs w:val="24"/>
          <w:lang w:eastAsia="lt-LT"/>
        </w:rPr>
        <w:t xml:space="preserve">tėvų susirinkimai, vakaronės, individualūs pokalbiai, atvirų durų savaitės, daug dėmesio skirta pozityviam komunikavimui elektroniniame dienyne. Tėvai (globėjai, rūpintojai) aktyviai įsitraukė į Mokyklos renginių, klasių (grupių) veiklų organizavimą, pamokų vedimą, mentorystę konsultuojant mokinius profesijų klausimais. </w:t>
      </w:r>
      <w:r w:rsidR="005359B6">
        <w:rPr>
          <w:rFonts w:ascii="Arial" w:eastAsia="Times New Roman" w:hAnsi="Arial" w:cs="Arial"/>
          <w:sz w:val="24"/>
          <w:szCs w:val="24"/>
          <w:lang w:eastAsia="lt-LT"/>
        </w:rPr>
        <w:t>Kiekvienam bendruomenės nariui buvo sudaryta galimybė prisidėti prie Mokyklos bendruomenės tradicinių renginių organizavimo</w:t>
      </w:r>
      <w:r w:rsidRPr="006C4D6A">
        <w:rPr>
          <w:rFonts w:ascii="Arial" w:eastAsia="Times New Roman" w:hAnsi="Arial" w:cs="Arial"/>
          <w:sz w:val="24"/>
          <w:szCs w:val="24"/>
          <w:lang w:eastAsia="lt-LT"/>
        </w:rPr>
        <w:t xml:space="preserve">: </w:t>
      </w:r>
      <w:proofErr w:type="spellStart"/>
      <w:r w:rsidR="00E74BD3" w:rsidRPr="000100AE">
        <w:rPr>
          <w:rFonts w:ascii="Arial" w:eastAsia="Times New Roman" w:hAnsi="Arial" w:cs="Arial"/>
          <w:sz w:val="24"/>
          <w:szCs w:val="24"/>
          <w:lang w:eastAsia="lt-LT"/>
        </w:rPr>
        <w:t>u</w:t>
      </w:r>
      <w:r w:rsidRPr="000100AE">
        <w:rPr>
          <w:rFonts w:ascii="Arial" w:eastAsia="Times New Roman" w:hAnsi="Arial" w:cs="Arial"/>
          <w:sz w:val="24"/>
          <w:szCs w:val="24"/>
          <w:lang w:eastAsia="lt-LT"/>
        </w:rPr>
        <w:t>žgavėnių</w:t>
      </w:r>
      <w:proofErr w:type="spellEnd"/>
      <w:r w:rsidRPr="000100AE">
        <w:rPr>
          <w:rFonts w:ascii="Arial" w:eastAsia="Times New Roman" w:hAnsi="Arial" w:cs="Arial"/>
          <w:sz w:val="24"/>
          <w:szCs w:val="24"/>
          <w:lang w:eastAsia="lt-LT"/>
        </w:rPr>
        <w:t xml:space="preserve"> </w:t>
      </w:r>
      <w:r w:rsidR="00E74BD3" w:rsidRPr="000100AE">
        <w:rPr>
          <w:rFonts w:ascii="Arial" w:eastAsia="Times New Roman" w:hAnsi="Arial" w:cs="Arial"/>
          <w:sz w:val="24"/>
          <w:szCs w:val="24"/>
          <w:lang w:eastAsia="lt-LT"/>
        </w:rPr>
        <w:t>šventės</w:t>
      </w:r>
      <w:r w:rsidRPr="000100AE">
        <w:rPr>
          <w:rFonts w:ascii="Arial" w:eastAsia="Times New Roman" w:hAnsi="Arial" w:cs="Arial"/>
          <w:sz w:val="24"/>
          <w:szCs w:val="24"/>
          <w:lang w:eastAsia="lt-LT"/>
        </w:rPr>
        <w:t>,</w:t>
      </w:r>
      <w:r w:rsidRPr="006C4D6A">
        <w:rPr>
          <w:rFonts w:ascii="Arial" w:eastAsia="Times New Roman" w:hAnsi="Arial" w:cs="Arial"/>
          <w:sz w:val="24"/>
          <w:szCs w:val="24"/>
          <w:lang w:eastAsia="lt-LT"/>
        </w:rPr>
        <w:t xml:space="preserve"> Tradicinių liaudies žaidimų čempionat</w:t>
      </w:r>
      <w:r w:rsidR="005359B6">
        <w:rPr>
          <w:rFonts w:ascii="Arial" w:eastAsia="Times New Roman" w:hAnsi="Arial" w:cs="Arial"/>
          <w:sz w:val="24"/>
          <w:szCs w:val="24"/>
          <w:lang w:eastAsia="lt-LT"/>
        </w:rPr>
        <w:t>o</w:t>
      </w:r>
      <w:r w:rsidRPr="006C4D6A">
        <w:rPr>
          <w:rFonts w:ascii="Arial" w:eastAsia="Times New Roman" w:hAnsi="Arial" w:cs="Arial"/>
          <w:sz w:val="24"/>
          <w:szCs w:val="24"/>
          <w:lang w:eastAsia="lt-LT"/>
        </w:rPr>
        <w:t>, skirt</w:t>
      </w:r>
      <w:r w:rsidR="005359B6">
        <w:rPr>
          <w:rFonts w:ascii="Arial" w:eastAsia="Times New Roman" w:hAnsi="Arial" w:cs="Arial"/>
          <w:sz w:val="24"/>
          <w:szCs w:val="24"/>
          <w:lang w:eastAsia="lt-LT"/>
        </w:rPr>
        <w:t>o</w:t>
      </w:r>
      <w:r w:rsidRPr="006C4D6A">
        <w:rPr>
          <w:rFonts w:ascii="Arial" w:eastAsia="Times New Roman" w:hAnsi="Arial" w:cs="Arial"/>
          <w:sz w:val="24"/>
          <w:szCs w:val="24"/>
          <w:lang w:eastAsia="lt-LT"/>
        </w:rPr>
        <w:t xml:space="preserve"> Tarptautinei šeimos dienai paminėti, sporto olimpin</w:t>
      </w:r>
      <w:r w:rsidR="005359B6">
        <w:rPr>
          <w:rFonts w:ascii="Arial" w:eastAsia="Times New Roman" w:hAnsi="Arial" w:cs="Arial"/>
          <w:sz w:val="24"/>
          <w:szCs w:val="24"/>
          <w:lang w:eastAsia="lt-LT"/>
        </w:rPr>
        <w:t>ių</w:t>
      </w:r>
      <w:r w:rsidRPr="006C4D6A">
        <w:rPr>
          <w:rFonts w:ascii="Arial" w:eastAsia="Times New Roman" w:hAnsi="Arial" w:cs="Arial"/>
          <w:sz w:val="24"/>
          <w:szCs w:val="24"/>
          <w:lang w:eastAsia="lt-LT"/>
        </w:rPr>
        <w:t xml:space="preserve"> žaidyn</w:t>
      </w:r>
      <w:r w:rsidR="005359B6">
        <w:rPr>
          <w:rFonts w:ascii="Arial" w:eastAsia="Times New Roman" w:hAnsi="Arial" w:cs="Arial"/>
          <w:sz w:val="24"/>
          <w:szCs w:val="24"/>
          <w:lang w:eastAsia="lt-LT"/>
        </w:rPr>
        <w:t>ių</w:t>
      </w:r>
      <w:r w:rsidRPr="006C4D6A">
        <w:rPr>
          <w:rFonts w:ascii="Arial" w:eastAsia="Times New Roman" w:hAnsi="Arial" w:cs="Arial"/>
          <w:sz w:val="24"/>
          <w:szCs w:val="24"/>
          <w:lang w:eastAsia="lt-LT"/>
        </w:rPr>
        <w:t>, Kalėdų eglutės įžiebim</w:t>
      </w:r>
      <w:r w:rsidR="005359B6">
        <w:rPr>
          <w:rFonts w:ascii="Arial" w:eastAsia="Times New Roman" w:hAnsi="Arial" w:cs="Arial"/>
          <w:sz w:val="24"/>
          <w:szCs w:val="24"/>
          <w:lang w:eastAsia="lt-LT"/>
        </w:rPr>
        <w:t>o</w:t>
      </w:r>
      <w:r w:rsidRPr="006C4D6A">
        <w:rPr>
          <w:rFonts w:ascii="Arial" w:eastAsia="Times New Roman" w:hAnsi="Arial" w:cs="Arial"/>
          <w:sz w:val="24"/>
          <w:szCs w:val="24"/>
          <w:lang w:eastAsia="lt-LT"/>
        </w:rPr>
        <w:t xml:space="preserve"> ir kt.</w:t>
      </w:r>
    </w:p>
    <w:p w14:paraId="06FEE1EB" w14:textId="3F2FC798" w:rsidR="006C4D6A" w:rsidRPr="006C4D6A" w:rsidRDefault="006C4D6A" w:rsidP="00E74BD3">
      <w:pPr>
        <w:tabs>
          <w:tab w:val="left" w:pos="1276"/>
        </w:tabs>
        <w:spacing w:after="0" w:line="276" w:lineRule="auto"/>
        <w:ind w:firstLine="1134"/>
        <w:contextualSpacing/>
        <w:jc w:val="both"/>
        <w:rPr>
          <w:rFonts w:ascii="Arial" w:eastAsia="Times New Roman" w:hAnsi="Arial" w:cs="Arial"/>
          <w:sz w:val="24"/>
          <w:szCs w:val="24"/>
          <w:lang w:eastAsia="lt-LT"/>
        </w:rPr>
      </w:pPr>
      <w:r w:rsidRPr="006C4D6A">
        <w:rPr>
          <w:rFonts w:ascii="Arial" w:eastAsia="Times New Roman" w:hAnsi="Arial" w:cs="Arial"/>
          <w:sz w:val="24"/>
          <w:szCs w:val="24"/>
          <w:lang w:eastAsia="lt-LT"/>
        </w:rPr>
        <w:lastRenderedPageBreak/>
        <w:t xml:space="preserve">Stiprindami lyderystę, dialogą, mokymąsi vieniems iš kitų, </w:t>
      </w:r>
      <w:r w:rsidR="00825419">
        <w:rPr>
          <w:rFonts w:ascii="Arial" w:eastAsia="Times New Roman" w:hAnsi="Arial" w:cs="Arial"/>
          <w:sz w:val="24"/>
          <w:szCs w:val="24"/>
          <w:lang w:eastAsia="lt-LT"/>
        </w:rPr>
        <w:t xml:space="preserve">Mokyklos </w:t>
      </w:r>
      <w:r w:rsidRPr="006C4D6A">
        <w:rPr>
          <w:rFonts w:ascii="Arial" w:eastAsia="Times New Roman" w:hAnsi="Arial" w:cs="Arial"/>
          <w:sz w:val="24"/>
          <w:szCs w:val="24"/>
          <w:lang w:eastAsia="lt-LT"/>
        </w:rPr>
        <w:t>pedagogai dalijosi gerąja darbo patirtimi</w:t>
      </w:r>
      <w:r w:rsidRPr="005359B6">
        <w:rPr>
          <w:rFonts w:ascii="Arial" w:eastAsia="Times New Roman" w:hAnsi="Arial" w:cs="Arial"/>
          <w:sz w:val="24"/>
          <w:szCs w:val="24"/>
          <w:lang w:eastAsia="lt-LT"/>
        </w:rPr>
        <w:t xml:space="preserve">. </w:t>
      </w:r>
      <w:r w:rsidR="005359B6" w:rsidRPr="005359B6">
        <w:rPr>
          <w:rFonts w:ascii="Arial" w:eastAsia="Times New Roman" w:hAnsi="Arial" w:cs="Arial"/>
          <w:sz w:val="24"/>
          <w:szCs w:val="24"/>
          <w:lang w:eastAsia="lt-LT"/>
        </w:rPr>
        <w:t>O</w:t>
      </w:r>
      <w:r w:rsidR="00825419">
        <w:rPr>
          <w:rFonts w:ascii="Arial" w:eastAsia="Times New Roman" w:hAnsi="Arial" w:cs="Arial"/>
          <w:sz w:val="24"/>
          <w:szCs w:val="24"/>
          <w:lang w:eastAsia="lt-LT"/>
        </w:rPr>
        <w:t xml:space="preserve">rganizuotos </w:t>
      </w:r>
      <w:r w:rsidRPr="006C4D6A">
        <w:rPr>
          <w:rFonts w:ascii="Arial" w:eastAsia="Times New Roman" w:hAnsi="Arial" w:cs="Arial"/>
          <w:sz w:val="24"/>
          <w:szCs w:val="24"/>
          <w:lang w:eastAsia="lt-LT"/>
        </w:rPr>
        <w:t>34 atvir</w:t>
      </w:r>
      <w:r w:rsidR="00825419" w:rsidRPr="005359B6">
        <w:rPr>
          <w:rFonts w:ascii="Arial" w:eastAsia="Times New Roman" w:hAnsi="Arial" w:cs="Arial"/>
          <w:sz w:val="24"/>
          <w:szCs w:val="24"/>
          <w:lang w:eastAsia="lt-LT"/>
        </w:rPr>
        <w:t>o</w:t>
      </w:r>
      <w:r w:rsidRPr="005359B6">
        <w:rPr>
          <w:rFonts w:ascii="Arial" w:eastAsia="Times New Roman" w:hAnsi="Arial" w:cs="Arial"/>
          <w:sz w:val="24"/>
          <w:szCs w:val="24"/>
          <w:lang w:eastAsia="lt-LT"/>
        </w:rPr>
        <w:t>s</w:t>
      </w:r>
      <w:r w:rsidRPr="006C4D6A">
        <w:rPr>
          <w:rFonts w:ascii="Arial" w:eastAsia="Times New Roman" w:hAnsi="Arial" w:cs="Arial"/>
          <w:sz w:val="24"/>
          <w:szCs w:val="24"/>
          <w:lang w:eastAsia="lt-LT"/>
        </w:rPr>
        <w:t xml:space="preserve"> pamok</w:t>
      </w:r>
      <w:r w:rsidR="00825419" w:rsidRPr="005359B6">
        <w:rPr>
          <w:rFonts w:ascii="Arial" w:eastAsia="Times New Roman" w:hAnsi="Arial" w:cs="Arial"/>
          <w:sz w:val="24"/>
          <w:szCs w:val="24"/>
          <w:lang w:eastAsia="lt-LT"/>
        </w:rPr>
        <w:t>o</w:t>
      </w:r>
      <w:r w:rsidRPr="005359B6">
        <w:rPr>
          <w:rFonts w:ascii="Arial" w:eastAsia="Times New Roman" w:hAnsi="Arial" w:cs="Arial"/>
          <w:sz w:val="24"/>
          <w:szCs w:val="24"/>
          <w:lang w:eastAsia="lt-LT"/>
        </w:rPr>
        <w:t>s</w:t>
      </w:r>
      <w:r w:rsidRPr="006C4D6A">
        <w:rPr>
          <w:rFonts w:ascii="Arial" w:eastAsia="Times New Roman" w:hAnsi="Arial" w:cs="Arial"/>
          <w:sz w:val="24"/>
          <w:szCs w:val="24"/>
          <w:lang w:eastAsia="lt-LT"/>
        </w:rPr>
        <w:t>, skai</w:t>
      </w:r>
      <w:r w:rsidR="00825419">
        <w:rPr>
          <w:rFonts w:ascii="Arial" w:eastAsia="Times New Roman" w:hAnsi="Arial" w:cs="Arial"/>
          <w:sz w:val="24"/>
          <w:szCs w:val="24"/>
          <w:lang w:eastAsia="lt-LT"/>
        </w:rPr>
        <w:t>ty</w:t>
      </w:r>
      <w:r w:rsidRPr="006C4D6A">
        <w:rPr>
          <w:rFonts w:ascii="Arial" w:eastAsia="Times New Roman" w:hAnsi="Arial" w:cs="Arial"/>
          <w:sz w:val="24"/>
          <w:szCs w:val="24"/>
          <w:lang w:eastAsia="lt-LT"/>
        </w:rPr>
        <w:t>t</w:t>
      </w:r>
      <w:r w:rsidR="00825419" w:rsidRPr="005359B6">
        <w:rPr>
          <w:rFonts w:ascii="Arial" w:eastAsia="Times New Roman" w:hAnsi="Arial" w:cs="Arial"/>
          <w:sz w:val="24"/>
          <w:szCs w:val="24"/>
          <w:lang w:eastAsia="lt-LT"/>
        </w:rPr>
        <w:t>a</w:t>
      </w:r>
      <w:r w:rsidRPr="006C4D6A">
        <w:rPr>
          <w:rFonts w:ascii="Arial" w:eastAsia="Times New Roman" w:hAnsi="Arial" w:cs="Arial"/>
          <w:sz w:val="24"/>
          <w:szCs w:val="24"/>
          <w:lang w:eastAsia="lt-LT"/>
        </w:rPr>
        <w:t xml:space="preserve"> 11 pranešimų </w:t>
      </w:r>
      <w:r w:rsidR="005359B6">
        <w:rPr>
          <w:rFonts w:ascii="Arial" w:eastAsia="Times New Roman" w:hAnsi="Arial" w:cs="Arial"/>
          <w:sz w:val="24"/>
          <w:szCs w:val="24"/>
          <w:lang w:eastAsia="lt-LT"/>
        </w:rPr>
        <w:t xml:space="preserve">rajono ir šalies </w:t>
      </w:r>
      <w:r w:rsidRPr="006C4D6A">
        <w:rPr>
          <w:rFonts w:ascii="Arial" w:eastAsia="Times New Roman" w:hAnsi="Arial" w:cs="Arial"/>
          <w:sz w:val="24"/>
          <w:szCs w:val="24"/>
          <w:lang w:eastAsia="lt-LT"/>
        </w:rPr>
        <w:t xml:space="preserve">konferencijose, metodiniuose užsiėmimuose, 6 mokytojai vadovavo studentų praktikai, 1 mokytojas </w:t>
      </w:r>
      <w:r w:rsidR="005359B6">
        <w:rPr>
          <w:rFonts w:ascii="Arial" w:eastAsia="Times New Roman" w:hAnsi="Arial" w:cs="Arial"/>
          <w:sz w:val="24"/>
          <w:szCs w:val="24"/>
          <w:lang w:eastAsia="lt-LT"/>
        </w:rPr>
        <w:t>kvalifikacijos tobulinimo programą ir ją pristato Klaipėdos miesto švietimo pagalbos specialistų bendruomenei</w:t>
      </w:r>
      <w:r w:rsidRPr="006C4D6A">
        <w:rPr>
          <w:rFonts w:ascii="Arial" w:eastAsia="Times New Roman" w:hAnsi="Arial" w:cs="Arial"/>
          <w:sz w:val="24"/>
          <w:szCs w:val="24"/>
          <w:lang w:eastAsia="lt-LT"/>
        </w:rPr>
        <w:t>, 1 švietimo pagalbos specialistas buvo atestuotas specialiojo pedagogo metodininko kvalifikacinei kategorijai.</w:t>
      </w:r>
    </w:p>
    <w:p w14:paraId="7B2DA512" w14:textId="77777777" w:rsidR="006C4D6A" w:rsidRPr="006C4D6A" w:rsidRDefault="006C4D6A" w:rsidP="00E74BD3">
      <w:pPr>
        <w:tabs>
          <w:tab w:val="left" w:pos="1276"/>
        </w:tabs>
        <w:spacing w:after="0" w:line="276" w:lineRule="auto"/>
        <w:ind w:firstLine="1134"/>
        <w:contextualSpacing/>
        <w:jc w:val="both"/>
        <w:rPr>
          <w:rFonts w:ascii="Arial" w:eastAsia="Times New Roman" w:hAnsi="Arial" w:cs="Arial"/>
          <w:sz w:val="24"/>
          <w:szCs w:val="24"/>
          <w:lang w:eastAsia="lt-LT"/>
        </w:rPr>
      </w:pPr>
      <w:r w:rsidRPr="006C4D6A">
        <w:rPr>
          <w:rFonts w:ascii="Arial" w:eastAsia="Times New Roman" w:hAnsi="Arial" w:cs="Arial"/>
          <w:sz w:val="24"/>
          <w:szCs w:val="24"/>
          <w:lang w:eastAsia="lt-LT"/>
        </w:rPr>
        <w:t>Mokyklos bendruomenei buvo organizuoti 3 seminarai, kuriuose pedagogai tobulino didaktines ir bendrąsias kompetencijas, pagilino žinias integruoto, įtraukiojo ugdymo, dirbtinio intelekto, šiuolaikinių technologijų taikymo galimybes pamokoje, įgijo psichologinių žinių apie vaikų emocijų, elgesio, aktyvumo ir dėmesio valdymą, šiuolaikišką ir inovatyvų mokinių, tėvų (globėjų, rūpintojų), pedagogų bendravimą ir bendradarbiavimą. Per metus vidutiniškai mokytojai ir pagalbos mokiniui specialistai tobulino savo kvalifikaciją 7 dienas.</w:t>
      </w:r>
    </w:p>
    <w:p w14:paraId="2122A64B" w14:textId="45FDC030" w:rsidR="006C4D6A" w:rsidRDefault="006C4D6A" w:rsidP="00E74BD3">
      <w:pPr>
        <w:tabs>
          <w:tab w:val="left" w:pos="1276"/>
        </w:tabs>
        <w:spacing w:after="0" w:line="276" w:lineRule="auto"/>
        <w:ind w:firstLine="1134"/>
        <w:contextualSpacing/>
        <w:jc w:val="both"/>
        <w:rPr>
          <w:rFonts w:ascii="Arial" w:eastAsia="Times New Roman" w:hAnsi="Arial" w:cs="Arial"/>
          <w:sz w:val="24"/>
          <w:szCs w:val="24"/>
          <w:lang w:eastAsia="lt-LT"/>
        </w:rPr>
      </w:pPr>
      <w:r w:rsidRPr="006C4D6A">
        <w:rPr>
          <w:rFonts w:ascii="Arial" w:eastAsia="Times New Roman" w:hAnsi="Arial" w:cs="Arial"/>
          <w:sz w:val="24"/>
          <w:szCs w:val="24"/>
          <w:lang w:eastAsia="lt-LT"/>
        </w:rPr>
        <w:t xml:space="preserve">2024 m. </w:t>
      </w:r>
      <w:r w:rsidR="00825419" w:rsidRPr="00267246">
        <w:rPr>
          <w:rFonts w:ascii="Arial" w:eastAsia="Times New Roman" w:hAnsi="Arial" w:cs="Arial"/>
          <w:sz w:val="24"/>
          <w:szCs w:val="24"/>
          <w:lang w:eastAsia="lt-LT"/>
        </w:rPr>
        <w:t>Mokyklos</w:t>
      </w:r>
      <w:r w:rsidR="00825419">
        <w:rPr>
          <w:rFonts w:ascii="Arial" w:eastAsia="Times New Roman" w:hAnsi="Arial" w:cs="Arial"/>
          <w:sz w:val="24"/>
          <w:szCs w:val="24"/>
          <w:lang w:eastAsia="lt-LT"/>
        </w:rPr>
        <w:t xml:space="preserve"> </w:t>
      </w:r>
      <w:r w:rsidRPr="006C4D6A">
        <w:rPr>
          <w:rFonts w:ascii="Arial" w:eastAsia="Times New Roman" w:hAnsi="Arial" w:cs="Arial"/>
          <w:sz w:val="24"/>
          <w:szCs w:val="24"/>
          <w:lang w:eastAsia="lt-LT"/>
        </w:rPr>
        <w:t xml:space="preserve">pedagogai ir administracija dalijosi patirtimi apie </w:t>
      </w:r>
      <w:proofErr w:type="spellStart"/>
      <w:r w:rsidRPr="006C4D6A">
        <w:rPr>
          <w:rFonts w:ascii="Arial" w:eastAsia="Times New Roman" w:hAnsi="Arial" w:cs="Arial"/>
          <w:sz w:val="24"/>
          <w:szCs w:val="24"/>
          <w:lang w:eastAsia="lt-LT"/>
        </w:rPr>
        <w:t>patyriminį</w:t>
      </w:r>
      <w:proofErr w:type="spellEnd"/>
      <w:r w:rsidRPr="006C4D6A">
        <w:rPr>
          <w:rFonts w:ascii="Arial" w:eastAsia="Times New Roman" w:hAnsi="Arial" w:cs="Arial"/>
          <w:sz w:val="24"/>
          <w:szCs w:val="24"/>
          <w:lang w:eastAsia="lt-LT"/>
        </w:rPr>
        <w:t xml:space="preserve"> ugdymą, vykdomas </w:t>
      </w:r>
      <w:proofErr w:type="spellStart"/>
      <w:r w:rsidRPr="006C4D6A">
        <w:rPr>
          <w:rFonts w:ascii="Arial" w:eastAsia="Times New Roman" w:hAnsi="Arial" w:cs="Arial"/>
          <w:sz w:val="24"/>
          <w:szCs w:val="24"/>
          <w:lang w:eastAsia="lt-LT"/>
        </w:rPr>
        <w:t>Steam</w:t>
      </w:r>
      <w:proofErr w:type="spellEnd"/>
      <w:r w:rsidRPr="006C4D6A">
        <w:rPr>
          <w:rFonts w:ascii="Arial" w:eastAsia="Times New Roman" w:hAnsi="Arial" w:cs="Arial"/>
          <w:sz w:val="24"/>
          <w:szCs w:val="24"/>
          <w:lang w:eastAsia="lt-LT"/>
        </w:rPr>
        <w:t xml:space="preserve"> programas, pasirengimą įgyvendinti atnaujintą ugdymo turinį, su Kretingos lopšelio-darželio „Pasaka“ mokytojais, Telšių STEAM atviros prieigos centro darbuotojais. Su Kauno r. </w:t>
      </w:r>
      <w:proofErr w:type="spellStart"/>
      <w:r w:rsidRPr="006C4D6A">
        <w:rPr>
          <w:rFonts w:ascii="Arial" w:eastAsia="Times New Roman" w:hAnsi="Arial" w:cs="Arial"/>
          <w:sz w:val="24"/>
          <w:szCs w:val="24"/>
          <w:lang w:eastAsia="lt-LT"/>
        </w:rPr>
        <w:t>Ilgakiemio</w:t>
      </w:r>
      <w:proofErr w:type="spellEnd"/>
      <w:r w:rsidRPr="006C4D6A">
        <w:rPr>
          <w:rFonts w:ascii="Arial" w:eastAsia="Times New Roman" w:hAnsi="Arial" w:cs="Arial"/>
          <w:sz w:val="24"/>
          <w:szCs w:val="24"/>
          <w:lang w:eastAsia="lt-LT"/>
        </w:rPr>
        <w:t xml:space="preserve"> mokyklos-darželio ir Girionių darželio bendruomenėmis dalintasi apie „Edukacinių erdvių kūrimą, įgyvendinant tvarios mokyklos principus“. Mokinio padėjėjos svečiavosi Klaipėdos „</w:t>
      </w:r>
      <w:proofErr w:type="spellStart"/>
      <w:r w:rsidRPr="006C4D6A">
        <w:rPr>
          <w:rFonts w:ascii="Arial" w:eastAsia="Times New Roman" w:hAnsi="Arial" w:cs="Arial"/>
          <w:sz w:val="24"/>
          <w:szCs w:val="24"/>
          <w:lang w:eastAsia="lt-LT"/>
        </w:rPr>
        <w:t>Medeinės</w:t>
      </w:r>
      <w:proofErr w:type="spellEnd"/>
      <w:r w:rsidRPr="006C4D6A">
        <w:rPr>
          <w:rFonts w:ascii="Arial" w:eastAsia="Times New Roman" w:hAnsi="Arial" w:cs="Arial"/>
          <w:sz w:val="24"/>
          <w:szCs w:val="24"/>
          <w:lang w:eastAsia="lt-LT"/>
        </w:rPr>
        <w:t xml:space="preserve">“ mokykloje ir „Diemedžio“ ugdymo centre, kur tobulino savo profesines kompetencijas, susipažindamos su šių įstaigų ugdymo metodais, specialiaisiais pedagoginiais sprendimais ir strategijomis, skirtomis vaikams su įvairiais mokymosi ir elgesio sunkumais. Šios vizitų tikslas buvo praplėsti žinias apie </w:t>
      </w:r>
      <w:proofErr w:type="spellStart"/>
      <w:r w:rsidRPr="006C4D6A">
        <w:rPr>
          <w:rFonts w:ascii="Arial" w:eastAsia="Times New Roman" w:hAnsi="Arial" w:cs="Arial"/>
          <w:sz w:val="24"/>
          <w:szCs w:val="24"/>
          <w:lang w:eastAsia="lt-LT"/>
        </w:rPr>
        <w:t>įtraukųjį</w:t>
      </w:r>
      <w:proofErr w:type="spellEnd"/>
      <w:r w:rsidRPr="006C4D6A">
        <w:rPr>
          <w:rFonts w:ascii="Arial" w:eastAsia="Times New Roman" w:hAnsi="Arial" w:cs="Arial"/>
          <w:sz w:val="24"/>
          <w:szCs w:val="24"/>
          <w:lang w:eastAsia="lt-LT"/>
        </w:rPr>
        <w:t xml:space="preserve"> ugdymą, susipažinti su inovatyviais mokymo metodais bei pasidalinti gerąja patirtimi.</w:t>
      </w:r>
    </w:p>
    <w:p w14:paraId="32C2D192" w14:textId="3B3DC100" w:rsidR="00546108" w:rsidRPr="006C4D6A" w:rsidRDefault="00546108" w:rsidP="00E74BD3">
      <w:pPr>
        <w:tabs>
          <w:tab w:val="left" w:pos="1276"/>
        </w:tabs>
        <w:spacing w:after="0" w:line="276" w:lineRule="auto"/>
        <w:ind w:firstLine="1134"/>
        <w:contextualSpacing/>
        <w:jc w:val="both"/>
        <w:rPr>
          <w:rFonts w:ascii="Arial" w:eastAsia="Times New Roman" w:hAnsi="Arial" w:cs="Arial"/>
          <w:sz w:val="24"/>
          <w:szCs w:val="24"/>
          <w:lang w:eastAsia="lt-LT"/>
        </w:rPr>
      </w:pPr>
      <w:r>
        <w:rPr>
          <w:rFonts w:ascii="Arial" w:eastAsia="Times New Roman" w:hAnsi="Arial" w:cs="Arial"/>
          <w:sz w:val="24"/>
          <w:szCs w:val="24"/>
          <w:lang w:eastAsia="lt-LT"/>
        </w:rPr>
        <w:t>Mokykloje 2024 metais atlikti 3 patikrinimai:</w:t>
      </w:r>
    </w:p>
    <w:p w14:paraId="73095334" w14:textId="0B35173E" w:rsidR="006C4D6A" w:rsidRPr="000100AE" w:rsidRDefault="006C4D6A" w:rsidP="00E74BD3">
      <w:pPr>
        <w:pStyle w:val="Sraopastraipa"/>
        <w:numPr>
          <w:ilvl w:val="0"/>
          <w:numId w:val="3"/>
        </w:numPr>
        <w:tabs>
          <w:tab w:val="left" w:pos="1276"/>
          <w:tab w:val="left" w:pos="1418"/>
        </w:tabs>
        <w:spacing w:after="0" w:line="276" w:lineRule="auto"/>
        <w:ind w:left="0" w:firstLine="1134"/>
        <w:jc w:val="both"/>
        <w:rPr>
          <w:rFonts w:ascii="Arial" w:eastAsia="Times New Roman" w:hAnsi="Arial" w:cs="Arial"/>
          <w:sz w:val="24"/>
          <w:szCs w:val="24"/>
          <w:lang w:eastAsia="lt-LT"/>
        </w:rPr>
      </w:pPr>
      <w:r w:rsidRPr="007F698B">
        <w:rPr>
          <w:rFonts w:ascii="Arial" w:eastAsia="Times New Roman" w:hAnsi="Arial" w:cs="Arial"/>
          <w:sz w:val="24"/>
          <w:szCs w:val="24"/>
          <w:lang w:eastAsia="lt-LT"/>
        </w:rPr>
        <w:t xml:space="preserve">Nacionalinė švietimo agentūra 2024 m. sausio mėn. atliko planinį patikrinimą „Dėl bendrojo ugdymo mokytojų darbo apmokėjimo atitikties teisės aktų nuostatoms“. Mokykla, pagal rizikos pasireiškimo lygį, nepateko į III etapą ir nebuvo išsamiai vertinta. 2024-03-01 </w:t>
      </w:r>
      <w:r w:rsidR="007F698B">
        <w:rPr>
          <w:rFonts w:ascii="Arial" w:eastAsia="Times New Roman" w:hAnsi="Arial" w:cs="Arial"/>
          <w:sz w:val="24"/>
          <w:szCs w:val="24"/>
          <w:lang w:eastAsia="lt-LT"/>
        </w:rPr>
        <w:t xml:space="preserve">tikrinimo </w:t>
      </w:r>
      <w:r w:rsidRPr="000100AE">
        <w:rPr>
          <w:rFonts w:ascii="Arial" w:eastAsia="Times New Roman" w:hAnsi="Arial" w:cs="Arial"/>
          <w:sz w:val="24"/>
          <w:szCs w:val="24"/>
          <w:lang w:eastAsia="lt-LT"/>
        </w:rPr>
        <w:t>pažym</w:t>
      </w:r>
      <w:r w:rsidR="00E74BD3" w:rsidRPr="000100AE">
        <w:rPr>
          <w:rFonts w:ascii="Arial" w:eastAsia="Times New Roman" w:hAnsi="Arial" w:cs="Arial"/>
          <w:sz w:val="24"/>
          <w:szCs w:val="24"/>
          <w:lang w:eastAsia="lt-LT"/>
        </w:rPr>
        <w:t>oje</w:t>
      </w:r>
      <w:r w:rsidRPr="000100AE">
        <w:rPr>
          <w:rFonts w:ascii="Arial" w:eastAsia="Times New Roman" w:hAnsi="Arial" w:cs="Arial"/>
          <w:sz w:val="24"/>
          <w:szCs w:val="24"/>
          <w:lang w:eastAsia="lt-LT"/>
        </w:rPr>
        <w:t xml:space="preserve"> Nr. ŠPT-2 „Dėl bendrojo ugdymo mokytojų darbo apmokėjimo atitikties teisės aktų nuostatoms“</w:t>
      </w:r>
      <w:r w:rsidR="00E74BD3" w:rsidRPr="000100AE">
        <w:rPr>
          <w:rFonts w:ascii="Arial" w:eastAsia="Times New Roman" w:hAnsi="Arial" w:cs="Arial"/>
          <w:sz w:val="24"/>
          <w:szCs w:val="24"/>
          <w:lang w:eastAsia="lt-LT"/>
        </w:rPr>
        <w:t xml:space="preserve"> t</w:t>
      </w:r>
      <w:r w:rsidR="007F698B" w:rsidRPr="000100AE">
        <w:rPr>
          <w:rFonts w:ascii="Arial" w:eastAsia="Times New Roman" w:hAnsi="Arial" w:cs="Arial"/>
          <w:sz w:val="24"/>
          <w:szCs w:val="24"/>
          <w:lang w:eastAsia="lt-LT"/>
        </w:rPr>
        <w:t>rūkumų nenustatyta.</w:t>
      </w:r>
    </w:p>
    <w:p w14:paraId="47C9EF18" w14:textId="3A25FF7F" w:rsidR="006C4D6A" w:rsidRDefault="006C4D6A" w:rsidP="00E74BD3">
      <w:pPr>
        <w:pStyle w:val="Sraopastraipa"/>
        <w:numPr>
          <w:ilvl w:val="0"/>
          <w:numId w:val="3"/>
        </w:numPr>
        <w:tabs>
          <w:tab w:val="left" w:pos="1276"/>
          <w:tab w:val="left" w:pos="1418"/>
        </w:tabs>
        <w:spacing w:after="0" w:line="276" w:lineRule="auto"/>
        <w:ind w:left="0" w:firstLine="1134"/>
        <w:jc w:val="both"/>
        <w:rPr>
          <w:rFonts w:ascii="Arial" w:eastAsia="Times New Roman" w:hAnsi="Arial" w:cs="Arial"/>
          <w:sz w:val="24"/>
          <w:szCs w:val="24"/>
          <w:lang w:eastAsia="lt-LT"/>
        </w:rPr>
      </w:pPr>
      <w:r w:rsidRPr="007F698B">
        <w:rPr>
          <w:rFonts w:ascii="Arial" w:eastAsia="Times New Roman" w:hAnsi="Arial" w:cs="Arial"/>
          <w:sz w:val="24"/>
          <w:szCs w:val="24"/>
          <w:lang w:eastAsia="lt-LT"/>
        </w:rPr>
        <w:t>Lietuvos Respublikos Valstybės Kontrolė 2024-01-08–2024-05-15 atliko valstybinį veiklos auditą „Švietimui skirtų asignavimų panaudojimas“. 2024-05-15 pa</w:t>
      </w:r>
      <w:r w:rsidR="00E74BD3">
        <w:rPr>
          <w:rFonts w:ascii="Arial" w:eastAsia="Times New Roman" w:hAnsi="Arial" w:cs="Arial"/>
          <w:sz w:val="24"/>
          <w:szCs w:val="24"/>
          <w:lang w:eastAsia="lt-LT"/>
        </w:rPr>
        <w:t>teiktoje</w:t>
      </w:r>
      <w:r w:rsidRPr="007F698B">
        <w:rPr>
          <w:rFonts w:ascii="Arial" w:eastAsia="Times New Roman" w:hAnsi="Arial" w:cs="Arial"/>
          <w:sz w:val="24"/>
          <w:szCs w:val="24"/>
          <w:lang w:eastAsia="lt-LT"/>
        </w:rPr>
        <w:t xml:space="preserve"> Valstybinio audito ataskait</w:t>
      </w:r>
      <w:r w:rsidR="00E74BD3">
        <w:rPr>
          <w:rFonts w:ascii="Arial" w:eastAsia="Times New Roman" w:hAnsi="Arial" w:cs="Arial"/>
          <w:sz w:val="24"/>
          <w:szCs w:val="24"/>
          <w:lang w:eastAsia="lt-LT"/>
        </w:rPr>
        <w:t>oje</w:t>
      </w:r>
      <w:r w:rsidRPr="007F698B">
        <w:rPr>
          <w:rFonts w:ascii="Arial" w:eastAsia="Times New Roman" w:hAnsi="Arial" w:cs="Arial"/>
          <w:sz w:val="24"/>
          <w:szCs w:val="24"/>
          <w:lang w:eastAsia="lt-LT"/>
        </w:rPr>
        <w:t xml:space="preserve"> Nr. VAE-4</w:t>
      </w:r>
      <w:r w:rsidR="00E74BD3">
        <w:rPr>
          <w:rFonts w:ascii="Arial" w:eastAsia="Times New Roman" w:hAnsi="Arial" w:cs="Arial"/>
          <w:sz w:val="24"/>
          <w:szCs w:val="24"/>
          <w:lang w:eastAsia="lt-LT"/>
        </w:rPr>
        <w:t xml:space="preserve"> „</w:t>
      </w:r>
      <w:r w:rsidR="000100AE" w:rsidRPr="007F698B">
        <w:rPr>
          <w:rFonts w:ascii="Arial" w:eastAsia="Times New Roman" w:hAnsi="Arial" w:cs="Arial"/>
          <w:sz w:val="24"/>
          <w:szCs w:val="24"/>
          <w:lang w:eastAsia="lt-LT"/>
        </w:rPr>
        <w:t>Švietimui skirtų asignavimų panaudojimas</w:t>
      </w:r>
      <w:r w:rsidR="00E74BD3">
        <w:rPr>
          <w:rFonts w:ascii="Arial" w:eastAsia="Times New Roman" w:hAnsi="Arial" w:cs="Arial"/>
          <w:sz w:val="24"/>
          <w:szCs w:val="24"/>
          <w:lang w:eastAsia="lt-LT"/>
        </w:rPr>
        <w:t xml:space="preserve">“ </w:t>
      </w:r>
      <w:r w:rsidR="00E74BD3" w:rsidRPr="000100AE">
        <w:rPr>
          <w:rFonts w:ascii="Arial" w:eastAsia="Times New Roman" w:hAnsi="Arial" w:cs="Arial"/>
          <w:sz w:val="24"/>
          <w:szCs w:val="24"/>
          <w:lang w:eastAsia="lt-LT"/>
        </w:rPr>
        <w:t xml:space="preserve">pažeidimų </w:t>
      </w:r>
      <w:r w:rsidR="007F698B" w:rsidRPr="000100AE">
        <w:rPr>
          <w:rFonts w:ascii="Arial" w:eastAsia="Times New Roman" w:hAnsi="Arial" w:cs="Arial"/>
          <w:sz w:val="24"/>
          <w:szCs w:val="24"/>
          <w:lang w:eastAsia="lt-LT"/>
        </w:rPr>
        <w:t>n</w:t>
      </w:r>
      <w:r w:rsidR="007F698B">
        <w:rPr>
          <w:rFonts w:ascii="Arial" w:eastAsia="Times New Roman" w:hAnsi="Arial" w:cs="Arial"/>
          <w:sz w:val="24"/>
          <w:szCs w:val="24"/>
          <w:lang w:eastAsia="lt-LT"/>
        </w:rPr>
        <w:t>enustatyta.</w:t>
      </w:r>
    </w:p>
    <w:p w14:paraId="28E659A4" w14:textId="56AE57BC" w:rsidR="006C4D6A" w:rsidRPr="007F698B" w:rsidRDefault="006C4D6A" w:rsidP="00E74BD3">
      <w:pPr>
        <w:pStyle w:val="Sraopastraipa"/>
        <w:numPr>
          <w:ilvl w:val="0"/>
          <w:numId w:val="3"/>
        </w:numPr>
        <w:tabs>
          <w:tab w:val="left" w:pos="1276"/>
          <w:tab w:val="left" w:pos="1418"/>
        </w:tabs>
        <w:spacing w:after="0" w:line="276" w:lineRule="auto"/>
        <w:ind w:left="0" w:firstLine="1134"/>
        <w:jc w:val="both"/>
        <w:rPr>
          <w:rFonts w:ascii="Arial" w:eastAsia="Times New Roman" w:hAnsi="Arial" w:cs="Arial"/>
          <w:sz w:val="24"/>
          <w:szCs w:val="24"/>
          <w:lang w:eastAsia="lt-LT"/>
        </w:rPr>
      </w:pPr>
      <w:r w:rsidRPr="007F698B">
        <w:rPr>
          <w:rFonts w:ascii="Arial" w:eastAsia="Times New Roman" w:hAnsi="Arial" w:cs="Arial"/>
          <w:sz w:val="24"/>
          <w:szCs w:val="24"/>
          <w:lang w:eastAsia="lt-LT"/>
        </w:rPr>
        <w:t>Klaipėdos rajono savivaldybės administracijos Centralizuoto vidaus audito skyrius 2024-10-14–2024-12-31 atliko Mokyklos vidaus kontrolės įvertinimą. Vidaus audito ataskaitoje Nr. (10.3)Ca1-5 pateiktos 3 rekomendacijos: dėl Mokyklos interneto svetainės atitikimo teisės aktų reikalavimams, dėl pareigybių aprašymų atnaujinimo ir tinkamo pavaldumo nustatymo ir dėl Mokyklinio autobuso naudojimo tvarkos aprašo parengimo.</w:t>
      </w:r>
      <w:r w:rsidR="007F698B">
        <w:rPr>
          <w:rFonts w:ascii="Arial" w:eastAsia="Times New Roman" w:hAnsi="Arial" w:cs="Arial"/>
          <w:sz w:val="24"/>
          <w:szCs w:val="24"/>
          <w:lang w:eastAsia="lt-LT"/>
        </w:rPr>
        <w:t xml:space="preserve"> Mokyklos direktoriaus 2025-01-10 įsakymu Nr. V1-2 patvirtintas rekomendacijų įgyvendinimo priemonių planas.</w:t>
      </w:r>
    </w:p>
    <w:p w14:paraId="2FE13A63" w14:textId="77777777" w:rsidR="006C4D6A" w:rsidRPr="00F14BB8" w:rsidRDefault="006C4D6A" w:rsidP="006C4D6A">
      <w:pPr>
        <w:tabs>
          <w:tab w:val="left" w:pos="1276"/>
        </w:tabs>
        <w:spacing w:after="0" w:line="240" w:lineRule="auto"/>
        <w:ind w:firstLine="567"/>
        <w:contextualSpacing/>
        <w:jc w:val="both"/>
        <w:rPr>
          <w:rFonts w:ascii="Arial" w:eastAsia="Times New Roman" w:hAnsi="Arial" w:cs="Arial"/>
          <w:sz w:val="24"/>
          <w:szCs w:val="24"/>
          <w:lang w:eastAsia="lt-LT"/>
        </w:rPr>
      </w:pPr>
    </w:p>
    <w:tbl>
      <w:tblPr>
        <w:tblW w:w="9634" w:type="dxa"/>
        <w:tblLayout w:type="fixed"/>
        <w:tblCellMar>
          <w:left w:w="10" w:type="dxa"/>
          <w:right w:w="10" w:type="dxa"/>
        </w:tblCellMar>
        <w:tblLook w:val="04A0" w:firstRow="1" w:lastRow="0" w:firstColumn="1" w:lastColumn="0" w:noHBand="0" w:noVBand="1"/>
      </w:tblPr>
      <w:tblGrid>
        <w:gridCol w:w="3539"/>
        <w:gridCol w:w="1701"/>
        <w:gridCol w:w="1559"/>
        <w:gridCol w:w="2835"/>
      </w:tblGrid>
      <w:tr w:rsidR="00AB5F9E" w:rsidRPr="006C4D6A" w14:paraId="67D3FAA2" w14:textId="77777777" w:rsidTr="00A76B54">
        <w:tc>
          <w:tcPr>
            <w:tcW w:w="353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D1071A" w14:textId="77777777" w:rsidR="00AB5F9E" w:rsidRPr="006C4D6A" w:rsidRDefault="00AB5F9E" w:rsidP="00CC3C46">
            <w:pPr>
              <w:shd w:val="clear" w:color="auto" w:fill="FFFFFF" w:themeFill="background1"/>
              <w:spacing w:after="0" w:line="240" w:lineRule="auto"/>
              <w:jc w:val="center"/>
              <w:rPr>
                <w:rFonts w:ascii="Arial" w:eastAsia="Times New Roman" w:hAnsi="Arial" w:cs="Arial"/>
                <w:b/>
                <w:i/>
                <w:sz w:val="24"/>
                <w:szCs w:val="24"/>
                <w:lang w:eastAsia="lt-LT"/>
              </w:rPr>
            </w:pPr>
            <w:r w:rsidRPr="006C4D6A">
              <w:rPr>
                <w:rFonts w:ascii="Arial" w:eastAsia="Times New Roman" w:hAnsi="Arial" w:cs="Arial"/>
                <w:b/>
                <w:i/>
                <w:sz w:val="24"/>
                <w:szCs w:val="24"/>
                <w:lang w:eastAsia="lt-LT"/>
              </w:rPr>
              <w:t>Finansavimo šaltinis</w:t>
            </w:r>
          </w:p>
        </w:tc>
        <w:tc>
          <w:tcPr>
            <w:tcW w:w="32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0A11CA" w14:textId="77777777" w:rsidR="00AB5F9E" w:rsidRPr="006C4D6A" w:rsidRDefault="00AB5F9E" w:rsidP="00CC3C46">
            <w:pPr>
              <w:shd w:val="clear" w:color="auto" w:fill="FFFFFF" w:themeFill="background1"/>
              <w:spacing w:after="0" w:line="240" w:lineRule="auto"/>
              <w:jc w:val="center"/>
              <w:rPr>
                <w:rFonts w:ascii="Arial" w:eastAsia="Times New Roman" w:hAnsi="Arial" w:cs="Arial"/>
                <w:b/>
                <w:i/>
                <w:sz w:val="24"/>
                <w:szCs w:val="24"/>
                <w:lang w:eastAsia="lt-LT"/>
              </w:rPr>
            </w:pPr>
            <w:r w:rsidRPr="006C4D6A">
              <w:rPr>
                <w:rFonts w:ascii="Arial" w:eastAsia="Times New Roman" w:hAnsi="Arial" w:cs="Arial"/>
                <w:b/>
                <w:i/>
                <w:sz w:val="24"/>
                <w:szCs w:val="24"/>
                <w:lang w:eastAsia="lt-LT"/>
              </w:rPr>
              <w:t>Lėšos tūkst. Eur</w:t>
            </w:r>
          </w:p>
        </w:tc>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5945B4" w14:textId="77777777" w:rsidR="00AB5F9E" w:rsidRPr="006C4D6A" w:rsidRDefault="00AB5F9E" w:rsidP="00CC3C46">
            <w:pPr>
              <w:shd w:val="clear" w:color="auto" w:fill="FFFFFF" w:themeFill="background1"/>
              <w:spacing w:after="0" w:line="240" w:lineRule="auto"/>
              <w:jc w:val="center"/>
              <w:rPr>
                <w:rFonts w:ascii="Arial" w:eastAsia="Times New Roman" w:hAnsi="Arial" w:cs="Arial"/>
                <w:b/>
                <w:i/>
                <w:sz w:val="24"/>
                <w:szCs w:val="24"/>
                <w:lang w:eastAsia="lt-LT"/>
              </w:rPr>
            </w:pPr>
            <w:r w:rsidRPr="006C4D6A">
              <w:rPr>
                <w:rFonts w:ascii="Arial" w:eastAsia="Times New Roman" w:hAnsi="Arial" w:cs="Arial"/>
                <w:b/>
                <w:i/>
                <w:sz w:val="24"/>
                <w:szCs w:val="24"/>
                <w:lang w:eastAsia="lt-LT"/>
              </w:rPr>
              <w:t>Pastabos</w:t>
            </w:r>
          </w:p>
        </w:tc>
      </w:tr>
      <w:tr w:rsidR="008A74E3" w:rsidRPr="006C4D6A" w14:paraId="42ABB8A7" w14:textId="77777777" w:rsidTr="00A76B54">
        <w:trPr>
          <w:trHeight w:val="562"/>
        </w:trPr>
        <w:tc>
          <w:tcPr>
            <w:tcW w:w="353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42F670" w14:textId="77777777" w:rsidR="008A74E3" w:rsidRPr="006C4D6A" w:rsidRDefault="008A74E3" w:rsidP="00CC3C46">
            <w:pPr>
              <w:shd w:val="clear" w:color="auto" w:fill="FFFFFF" w:themeFill="background1"/>
              <w:spacing w:after="0" w:line="240" w:lineRule="auto"/>
              <w:jc w:val="center"/>
              <w:rPr>
                <w:rFonts w:ascii="Arial" w:eastAsia="Times New Roman" w:hAnsi="Arial" w:cs="Arial"/>
                <w:sz w:val="24"/>
                <w:szCs w:val="24"/>
                <w:lang w:eastAsia="lt-LT"/>
              </w:rPr>
            </w:pPr>
          </w:p>
        </w:tc>
        <w:tc>
          <w:tcPr>
            <w:tcW w:w="1701"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05F4FB83" w14:textId="77777777" w:rsidR="008A74E3" w:rsidRPr="006C4D6A" w:rsidRDefault="008A74E3" w:rsidP="00CC3C46">
            <w:pPr>
              <w:shd w:val="clear" w:color="auto" w:fill="FFFFFF" w:themeFill="background1"/>
              <w:spacing w:after="0" w:line="240" w:lineRule="auto"/>
              <w:jc w:val="center"/>
              <w:rPr>
                <w:rFonts w:ascii="Arial" w:eastAsia="Times New Roman" w:hAnsi="Arial" w:cs="Arial"/>
                <w:b/>
                <w:i/>
                <w:sz w:val="24"/>
                <w:szCs w:val="24"/>
                <w:lang w:eastAsia="lt-LT"/>
              </w:rPr>
            </w:pPr>
            <w:r w:rsidRPr="006C4D6A">
              <w:rPr>
                <w:rFonts w:ascii="Arial" w:eastAsia="Times New Roman" w:hAnsi="Arial" w:cs="Arial"/>
                <w:b/>
                <w:i/>
                <w:sz w:val="24"/>
                <w:szCs w:val="24"/>
                <w:lang w:eastAsia="lt-LT"/>
              </w:rPr>
              <w:t>Planas (patikslintas)</w:t>
            </w:r>
          </w:p>
        </w:tc>
        <w:tc>
          <w:tcPr>
            <w:tcW w:w="1559"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22617562" w14:textId="77777777" w:rsidR="008A74E3" w:rsidRPr="006C4D6A" w:rsidRDefault="008A74E3" w:rsidP="00CC3C46">
            <w:pPr>
              <w:shd w:val="clear" w:color="auto" w:fill="FFFFFF" w:themeFill="background1"/>
              <w:spacing w:after="0" w:line="240" w:lineRule="auto"/>
              <w:jc w:val="center"/>
              <w:rPr>
                <w:rFonts w:ascii="Arial" w:eastAsia="Times New Roman" w:hAnsi="Arial" w:cs="Arial"/>
                <w:b/>
                <w:i/>
                <w:sz w:val="24"/>
                <w:szCs w:val="24"/>
                <w:lang w:eastAsia="lt-LT"/>
              </w:rPr>
            </w:pPr>
            <w:r w:rsidRPr="006C4D6A">
              <w:rPr>
                <w:rFonts w:ascii="Arial" w:eastAsia="Times New Roman" w:hAnsi="Arial" w:cs="Arial"/>
                <w:b/>
                <w:i/>
                <w:sz w:val="24"/>
                <w:szCs w:val="24"/>
                <w:lang w:eastAsia="lt-LT"/>
              </w:rPr>
              <w:t>Panaudota</w:t>
            </w:r>
          </w:p>
        </w:tc>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E0EB33" w14:textId="77777777" w:rsidR="008A74E3" w:rsidRPr="006C4D6A" w:rsidRDefault="008A74E3" w:rsidP="00CC3C46">
            <w:pPr>
              <w:shd w:val="clear" w:color="auto" w:fill="FFFFFF" w:themeFill="background1"/>
              <w:spacing w:after="0" w:line="240" w:lineRule="auto"/>
              <w:jc w:val="center"/>
              <w:rPr>
                <w:rFonts w:ascii="Arial" w:eastAsia="Times New Roman" w:hAnsi="Arial" w:cs="Arial"/>
                <w:sz w:val="24"/>
                <w:szCs w:val="24"/>
                <w:lang w:eastAsia="lt-LT"/>
              </w:rPr>
            </w:pPr>
          </w:p>
        </w:tc>
      </w:tr>
      <w:tr w:rsidR="005A7967" w:rsidRPr="006C4D6A" w14:paraId="66E8B4D4" w14:textId="77777777" w:rsidTr="00A76B54">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ACDAFC" w14:textId="77777777" w:rsidR="005A7967" w:rsidRPr="006C4D6A" w:rsidRDefault="005A7967" w:rsidP="00CC3C46">
            <w:pPr>
              <w:shd w:val="clear" w:color="auto" w:fill="FFFFFF" w:themeFill="background1"/>
              <w:spacing w:after="0" w:line="240" w:lineRule="auto"/>
              <w:rPr>
                <w:rFonts w:ascii="Arial" w:eastAsia="Times New Roman" w:hAnsi="Arial" w:cs="Arial"/>
                <w:sz w:val="24"/>
                <w:szCs w:val="24"/>
                <w:lang w:eastAsia="lt-LT"/>
              </w:rPr>
            </w:pPr>
            <w:r w:rsidRPr="006C4D6A">
              <w:rPr>
                <w:rFonts w:ascii="Arial" w:eastAsia="Times New Roman" w:hAnsi="Arial" w:cs="Arial"/>
                <w:sz w:val="24"/>
                <w:szCs w:val="24"/>
                <w:lang w:eastAsia="lt-LT"/>
              </w:rPr>
              <w:t>Savivaldybės biudžeto (SB)</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59DCCD" w14:textId="77777777" w:rsidR="005A7967" w:rsidRPr="006C4D6A" w:rsidRDefault="005A7967" w:rsidP="00CC3C46">
            <w:pPr>
              <w:shd w:val="clear" w:color="auto" w:fill="FFFFFF" w:themeFill="background1"/>
              <w:spacing w:after="0" w:line="240" w:lineRule="auto"/>
              <w:jc w:val="center"/>
              <w:rPr>
                <w:rFonts w:ascii="Arial" w:eastAsia="Times New Roman" w:hAnsi="Arial" w:cs="Arial"/>
                <w:sz w:val="24"/>
                <w:szCs w:val="24"/>
                <w:lang w:eastAsia="lt-LT"/>
              </w:rPr>
            </w:pPr>
            <w:r w:rsidRPr="006C4D6A">
              <w:rPr>
                <w:rFonts w:ascii="Arial" w:hAnsi="Arial" w:cs="Arial"/>
                <w:sz w:val="24"/>
                <w:szCs w:val="24"/>
                <w:lang w:eastAsia="lt-LT"/>
              </w:rPr>
              <w:t>1281499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78637C" w14:textId="77777777" w:rsidR="005A7967" w:rsidRPr="006C4D6A" w:rsidRDefault="005A7967" w:rsidP="00CC3C46">
            <w:pPr>
              <w:shd w:val="clear" w:color="auto" w:fill="FFFFFF" w:themeFill="background1"/>
              <w:spacing w:after="0" w:line="240" w:lineRule="auto"/>
              <w:jc w:val="center"/>
              <w:rPr>
                <w:rFonts w:ascii="Arial" w:eastAsia="Times New Roman" w:hAnsi="Arial" w:cs="Arial"/>
                <w:sz w:val="24"/>
                <w:szCs w:val="24"/>
                <w:lang w:eastAsia="lt-LT"/>
              </w:rPr>
            </w:pPr>
            <w:r w:rsidRPr="006C4D6A">
              <w:rPr>
                <w:rFonts w:ascii="Arial" w:hAnsi="Arial" w:cs="Arial"/>
                <w:sz w:val="24"/>
                <w:szCs w:val="24"/>
                <w:lang w:eastAsia="lt-LT"/>
              </w:rPr>
              <w:t>1280604</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8D8309" w14:textId="7328DA22" w:rsidR="005A7967" w:rsidRPr="006C4D6A" w:rsidRDefault="00A76B54" w:rsidP="00CC3C46">
            <w:pPr>
              <w:shd w:val="clear" w:color="auto" w:fill="FFFFFF" w:themeFill="background1"/>
              <w:spacing w:after="0" w:line="240" w:lineRule="auto"/>
              <w:rPr>
                <w:rFonts w:ascii="Arial" w:eastAsia="Times New Roman" w:hAnsi="Arial" w:cs="Arial"/>
                <w:sz w:val="24"/>
                <w:szCs w:val="24"/>
                <w:lang w:eastAsia="lt-LT"/>
              </w:rPr>
            </w:pPr>
            <w:r>
              <w:rPr>
                <w:rFonts w:ascii="Arial" w:eastAsia="Times New Roman" w:hAnsi="Arial" w:cs="Arial"/>
                <w:sz w:val="24"/>
                <w:szCs w:val="24"/>
                <w:lang w:eastAsia="lt-LT"/>
              </w:rPr>
              <w:t>Įvykdyta – 99,9 proc.</w:t>
            </w:r>
          </w:p>
        </w:tc>
      </w:tr>
      <w:tr w:rsidR="005A7967" w:rsidRPr="006C4D6A" w14:paraId="40E1731D" w14:textId="77777777" w:rsidTr="00A76B54">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6E0A93" w14:textId="77777777" w:rsidR="005A7967" w:rsidRPr="006C4D6A" w:rsidRDefault="005A7967" w:rsidP="00CC3C46">
            <w:pPr>
              <w:shd w:val="clear" w:color="auto" w:fill="FFFFFF" w:themeFill="background1"/>
              <w:spacing w:after="0" w:line="240" w:lineRule="auto"/>
              <w:rPr>
                <w:rFonts w:ascii="Arial" w:eastAsia="Times New Roman" w:hAnsi="Arial" w:cs="Arial"/>
                <w:sz w:val="24"/>
                <w:szCs w:val="24"/>
                <w:lang w:eastAsia="lt-LT"/>
              </w:rPr>
            </w:pPr>
            <w:r w:rsidRPr="006C4D6A">
              <w:rPr>
                <w:rFonts w:ascii="Arial" w:hAnsi="Arial" w:cs="Arial"/>
                <w:bCs/>
                <w:sz w:val="24"/>
                <w:szCs w:val="24"/>
                <w:lang w:eastAsia="lt-LT"/>
              </w:rPr>
              <w:lastRenderedPageBreak/>
              <w:t xml:space="preserve">Speciali tikslinė dotacija mokymo reikmėms finansuoti </w:t>
            </w:r>
            <w:r w:rsidRPr="006C4D6A">
              <w:rPr>
                <w:rFonts w:ascii="Arial" w:hAnsi="Arial" w:cs="Arial"/>
                <w:sz w:val="24"/>
                <w:szCs w:val="24"/>
              </w:rPr>
              <w:t>(ML, ML(SL), ML(UK))</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86FEA" w14:textId="77777777" w:rsidR="005A7967" w:rsidRPr="006C4D6A" w:rsidRDefault="005A7967" w:rsidP="00CC3C46">
            <w:pPr>
              <w:shd w:val="clear" w:color="auto" w:fill="FFFFFF" w:themeFill="background1"/>
              <w:spacing w:after="0" w:line="240" w:lineRule="auto"/>
              <w:jc w:val="center"/>
              <w:rPr>
                <w:rFonts w:ascii="Arial" w:eastAsia="Times New Roman" w:hAnsi="Arial" w:cs="Arial"/>
                <w:sz w:val="24"/>
                <w:szCs w:val="24"/>
                <w:lang w:eastAsia="lt-LT"/>
              </w:rPr>
            </w:pPr>
            <w:r w:rsidRPr="006C4D6A">
              <w:rPr>
                <w:rFonts w:ascii="Arial" w:hAnsi="Arial" w:cs="Arial"/>
                <w:sz w:val="24"/>
                <w:szCs w:val="24"/>
                <w:lang w:eastAsia="lt-LT"/>
              </w:rPr>
              <w:t>926700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0A148F" w14:textId="77777777" w:rsidR="005A7967" w:rsidRPr="006C4D6A" w:rsidRDefault="005A7967" w:rsidP="00CC3C46">
            <w:pPr>
              <w:shd w:val="clear" w:color="auto" w:fill="FFFFFF" w:themeFill="background1"/>
              <w:spacing w:after="0" w:line="240" w:lineRule="auto"/>
              <w:jc w:val="center"/>
              <w:rPr>
                <w:rFonts w:ascii="Arial" w:eastAsia="Times New Roman" w:hAnsi="Arial" w:cs="Arial"/>
                <w:sz w:val="24"/>
                <w:szCs w:val="24"/>
                <w:lang w:eastAsia="lt-LT"/>
              </w:rPr>
            </w:pPr>
            <w:r w:rsidRPr="006C4D6A">
              <w:rPr>
                <w:rFonts w:ascii="Arial" w:hAnsi="Arial" w:cs="Arial"/>
                <w:sz w:val="24"/>
                <w:szCs w:val="24"/>
                <w:lang w:eastAsia="lt-LT"/>
              </w:rPr>
              <w:t>926700</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C3A6C3" w14:textId="338AE2B7" w:rsidR="005A7967" w:rsidRPr="006C4D6A" w:rsidRDefault="007F698B" w:rsidP="00CC3C46">
            <w:pPr>
              <w:shd w:val="clear" w:color="auto" w:fill="FFFFFF" w:themeFill="background1"/>
              <w:spacing w:after="0" w:line="240" w:lineRule="auto"/>
              <w:jc w:val="both"/>
              <w:rPr>
                <w:rFonts w:ascii="Arial" w:eastAsia="Times New Roman" w:hAnsi="Arial" w:cs="Arial"/>
                <w:sz w:val="24"/>
                <w:szCs w:val="24"/>
                <w:lang w:eastAsia="lt-LT"/>
              </w:rPr>
            </w:pPr>
            <w:r>
              <w:rPr>
                <w:rFonts w:ascii="Arial" w:eastAsia="Times New Roman" w:hAnsi="Arial" w:cs="Arial"/>
                <w:sz w:val="24"/>
                <w:szCs w:val="24"/>
                <w:lang w:eastAsia="lt-LT"/>
              </w:rPr>
              <w:t>Įvykdyta – 100 proc.</w:t>
            </w:r>
          </w:p>
        </w:tc>
      </w:tr>
      <w:tr w:rsidR="005A7967" w:rsidRPr="006C4D6A" w14:paraId="134C7BFE" w14:textId="77777777" w:rsidTr="00A76B54">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157A8C" w14:textId="77777777" w:rsidR="005A7967" w:rsidRPr="006C4D6A" w:rsidRDefault="005A7967" w:rsidP="00CC3C46">
            <w:pPr>
              <w:shd w:val="clear" w:color="auto" w:fill="FFFFFF" w:themeFill="background1"/>
              <w:spacing w:after="0" w:line="240" w:lineRule="auto"/>
              <w:rPr>
                <w:rFonts w:ascii="Arial" w:eastAsia="Times New Roman" w:hAnsi="Arial" w:cs="Arial"/>
                <w:sz w:val="24"/>
                <w:szCs w:val="24"/>
                <w:lang w:eastAsia="lt-LT"/>
              </w:rPr>
            </w:pPr>
            <w:r w:rsidRPr="006C4D6A">
              <w:rPr>
                <w:rFonts w:ascii="Arial" w:eastAsia="Times New Roman" w:hAnsi="Arial" w:cs="Arial"/>
                <w:sz w:val="24"/>
                <w:szCs w:val="24"/>
                <w:lang w:eastAsia="lt-LT"/>
              </w:rPr>
              <w:t>Pajamos už paslaugas ir nuomą (S)</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0B293F" w14:textId="77777777" w:rsidR="005A7967" w:rsidRPr="006C4D6A" w:rsidRDefault="005A7967" w:rsidP="00CC3C46">
            <w:pPr>
              <w:shd w:val="clear" w:color="auto" w:fill="FFFFFF" w:themeFill="background1"/>
              <w:spacing w:after="0" w:line="240" w:lineRule="auto"/>
              <w:jc w:val="center"/>
              <w:rPr>
                <w:rFonts w:ascii="Arial" w:eastAsia="Times New Roman" w:hAnsi="Arial" w:cs="Arial"/>
                <w:sz w:val="24"/>
                <w:szCs w:val="24"/>
                <w:lang w:eastAsia="lt-LT"/>
              </w:rPr>
            </w:pPr>
            <w:r w:rsidRPr="006C4D6A">
              <w:rPr>
                <w:rFonts w:ascii="Arial" w:hAnsi="Arial" w:cs="Arial"/>
                <w:sz w:val="24"/>
                <w:szCs w:val="24"/>
                <w:lang w:eastAsia="lt-LT"/>
              </w:rPr>
              <w:t>141700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A2E4E" w14:textId="77777777" w:rsidR="005A7967" w:rsidRPr="006C4D6A" w:rsidRDefault="005A7967" w:rsidP="00CC3C46">
            <w:pPr>
              <w:shd w:val="clear" w:color="auto" w:fill="FFFFFF" w:themeFill="background1"/>
              <w:spacing w:after="0" w:line="240" w:lineRule="auto"/>
              <w:jc w:val="center"/>
              <w:rPr>
                <w:rFonts w:ascii="Arial" w:eastAsia="Times New Roman" w:hAnsi="Arial" w:cs="Arial"/>
                <w:sz w:val="24"/>
                <w:szCs w:val="24"/>
                <w:lang w:eastAsia="lt-LT"/>
              </w:rPr>
            </w:pPr>
            <w:r w:rsidRPr="006C4D6A">
              <w:rPr>
                <w:rFonts w:ascii="Arial" w:hAnsi="Arial" w:cs="Arial"/>
                <w:sz w:val="24"/>
                <w:szCs w:val="24"/>
                <w:lang w:eastAsia="lt-LT"/>
              </w:rPr>
              <w:t>141592</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0F26B3" w14:textId="29CA6F9A" w:rsidR="005A7967" w:rsidRPr="006C4D6A" w:rsidRDefault="00A76B54" w:rsidP="00CC3C46">
            <w:pPr>
              <w:shd w:val="clear" w:color="auto" w:fill="FFFFFF" w:themeFill="background1"/>
              <w:spacing w:after="0" w:line="240" w:lineRule="auto"/>
              <w:rPr>
                <w:rFonts w:ascii="Arial" w:eastAsia="Times New Roman" w:hAnsi="Arial" w:cs="Arial"/>
                <w:sz w:val="24"/>
                <w:szCs w:val="24"/>
                <w:lang w:eastAsia="lt-LT"/>
              </w:rPr>
            </w:pPr>
            <w:r>
              <w:rPr>
                <w:rFonts w:ascii="Arial" w:eastAsia="Times New Roman" w:hAnsi="Arial" w:cs="Arial"/>
                <w:sz w:val="24"/>
                <w:szCs w:val="24"/>
                <w:lang w:eastAsia="lt-LT"/>
              </w:rPr>
              <w:t>Įvykdyta – 99,9 proc.</w:t>
            </w:r>
          </w:p>
        </w:tc>
      </w:tr>
      <w:tr w:rsidR="005A7967" w:rsidRPr="006C4D6A" w14:paraId="04498800" w14:textId="77777777" w:rsidTr="00A76B54">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3D8661" w14:textId="77777777" w:rsidR="005A7967" w:rsidRPr="006C4D6A" w:rsidRDefault="005A7967" w:rsidP="00CC3C46">
            <w:pPr>
              <w:shd w:val="clear" w:color="auto" w:fill="FFFFFF" w:themeFill="background1"/>
              <w:spacing w:after="0" w:line="240" w:lineRule="auto"/>
              <w:rPr>
                <w:rFonts w:ascii="Arial" w:eastAsia="Times New Roman" w:hAnsi="Arial" w:cs="Arial"/>
                <w:b/>
                <w:i/>
                <w:sz w:val="24"/>
                <w:szCs w:val="24"/>
                <w:lang w:eastAsia="lt-LT"/>
              </w:rPr>
            </w:pPr>
            <w:r w:rsidRPr="006C4D6A">
              <w:rPr>
                <w:rFonts w:ascii="Arial" w:eastAsia="Times New Roman" w:hAnsi="Arial" w:cs="Arial"/>
                <w:b/>
                <w:i/>
                <w:sz w:val="24"/>
                <w:szCs w:val="24"/>
                <w:lang w:eastAsia="lt-LT"/>
              </w:rPr>
              <w:t>Iš viso:</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591F89" w14:textId="77777777" w:rsidR="005A7967" w:rsidRPr="006C4D6A" w:rsidRDefault="005A7967" w:rsidP="00CC3C46">
            <w:pPr>
              <w:shd w:val="clear" w:color="auto" w:fill="FFFFFF" w:themeFill="background1"/>
              <w:spacing w:after="0" w:line="240" w:lineRule="auto"/>
              <w:jc w:val="center"/>
              <w:rPr>
                <w:rFonts w:ascii="Arial" w:eastAsia="Times New Roman" w:hAnsi="Arial" w:cs="Arial"/>
                <w:b/>
                <w:i/>
                <w:sz w:val="24"/>
                <w:szCs w:val="24"/>
                <w:lang w:eastAsia="lt-LT"/>
              </w:rPr>
            </w:pPr>
            <w:r w:rsidRPr="006C4D6A">
              <w:rPr>
                <w:rFonts w:ascii="Arial" w:hAnsi="Arial" w:cs="Arial"/>
                <w:b/>
                <w:bCs/>
                <w:i/>
                <w:iCs/>
                <w:sz w:val="24"/>
                <w:szCs w:val="24"/>
                <w:lang w:eastAsia="lt-LT"/>
              </w:rPr>
              <w:t>2349899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1BC4FA" w14:textId="77777777" w:rsidR="005A7967" w:rsidRPr="006C4D6A" w:rsidRDefault="005A7967" w:rsidP="00CC3C46">
            <w:pPr>
              <w:shd w:val="clear" w:color="auto" w:fill="FFFFFF" w:themeFill="background1"/>
              <w:spacing w:after="0" w:line="240" w:lineRule="auto"/>
              <w:jc w:val="center"/>
              <w:rPr>
                <w:rFonts w:ascii="Arial" w:eastAsia="Times New Roman" w:hAnsi="Arial" w:cs="Arial"/>
                <w:b/>
                <w:i/>
                <w:sz w:val="24"/>
                <w:szCs w:val="24"/>
                <w:lang w:eastAsia="lt-LT"/>
              </w:rPr>
            </w:pPr>
            <w:r w:rsidRPr="006C4D6A">
              <w:rPr>
                <w:rFonts w:ascii="Arial" w:hAnsi="Arial" w:cs="Arial"/>
                <w:b/>
                <w:bCs/>
                <w:i/>
                <w:iCs/>
                <w:sz w:val="24"/>
                <w:szCs w:val="24"/>
                <w:lang w:eastAsia="lt-LT"/>
              </w:rPr>
              <w:t>2348896</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608E8D" w14:textId="354CC8AE" w:rsidR="005A7967" w:rsidRPr="006C4D6A" w:rsidRDefault="007F698B" w:rsidP="00CC3C46">
            <w:pPr>
              <w:shd w:val="clear" w:color="auto" w:fill="FFFFFF" w:themeFill="background1"/>
              <w:spacing w:after="0" w:line="240" w:lineRule="auto"/>
              <w:rPr>
                <w:rFonts w:ascii="Arial" w:eastAsia="Times New Roman" w:hAnsi="Arial" w:cs="Arial"/>
                <w:b/>
                <w:i/>
                <w:sz w:val="24"/>
                <w:szCs w:val="24"/>
                <w:lang w:eastAsia="lt-LT"/>
              </w:rPr>
            </w:pPr>
            <w:r>
              <w:rPr>
                <w:rFonts w:ascii="Arial" w:eastAsia="Times New Roman" w:hAnsi="Arial" w:cs="Arial"/>
                <w:b/>
                <w:i/>
                <w:sz w:val="24"/>
                <w:szCs w:val="24"/>
                <w:lang w:eastAsia="lt-LT"/>
              </w:rPr>
              <w:t xml:space="preserve">Įvykdyta </w:t>
            </w:r>
            <w:r w:rsidR="00A76B54">
              <w:rPr>
                <w:rFonts w:ascii="Arial" w:eastAsia="Times New Roman" w:hAnsi="Arial" w:cs="Arial"/>
                <w:b/>
                <w:i/>
                <w:sz w:val="24"/>
                <w:szCs w:val="24"/>
                <w:lang w:eastAsia="lt-LT"/>
              </w:rPr>
              <w:t>–</w:t>
            </w:r>
            <w:r>
              <w:rPr>
                <w:rFonts w:ascii="Arial" w:eastAsia="Times New Roman" w:hAnsi="Arial" w:cs="Arial"/>
                <w:b/>
                <w:i/>
                <w:sz w:val="24"/>
                <w:szCs w:val="24"/>
                <w:lang w:eastAsia="lt-LT"/>
              </w:rPr>
              <w:t xml:space="preserve"> </w:t>
            </w:r>
            <w:r w:rsidR="00A76B54">
              <w:rPr>
                <w:rFonts w:ascii="Arial" w:eastAsia="Times New Roman" w:hAnsi="Arial" w:cs="Arial"/>
                <w:b/>
                <w:i/>
                <w:sz w:val="24"/>
                <w:szCs w:val="24"/>
                <w:lang w:eastAsia="lt-LT"/>
              </w:rPr>
              <w:t>99,9 proc.</w:t>
            </w:r>
          </w:p>
        </w:tc>
      </w:tr>
      <w:tr w:rsidR="005A7967" w:rsidRPr="006C4D6A" w14:paraId="3BA6CA03" w14:textId="77777777" w:rsidTr="00A76B54">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F31423" w14:textId="77777777" w:rsidR="005A7967" w:rsidRPr="006C4D6A" w:rsidRDefault="005A7967" w:rsidP="00CC3C46">
            <w:pPr>
              <w:shd w:val="clear" w:color="auto" w:fill="FFFFFF" w:themeFill="background1"/>
              <w:spacing w:after="0" w:line="240" w:lineRule="auto"/>
              <w:rPr>
                <w:rFonts w:ascii="Arial" w:eastAsia="Times New Roman" w:hAnsi="Arial" w:cs="Arial"/>
                <w:sz w:val="24"/>
                <w:szCs w:val="24"/>
                <w:lang w:eastAsia="lt-LT"/>
              </w:rPr>
            </w:pPr>
            <w:r w:rsidRPr="006C4D6A">
              <w:rPr>
                <w:rFonts w:ascii="Arial" w:eastAsia="Times New Roman" w:hAnsi="Arial" w:cs="Arial"/>
                <w:sz w:val="24"/>
                <w:szCs w:val="24"/>
                <w:lang w:eastAsia="lt-LT"/>
              </w:rPr>
              <w:t>Tikslinės lėšos</w:t>
            </w:r>
          </w:p>
          <w:p w14:paraId="6F5835AA" w14:textId="77777777" w:rsidR="005A7967" w:rsidRPr="006C4D6A" w:rsidRDefault="005A7967" w:rsidP="00CC3C46">
            <w:pPr>
              <w:shd w:val="clear" w:color="auto" w:fill="FFFFFF" w:themeFill="background1"/>
              <w:spacing w:after="0" w:line="240" w:lineRule="auto"/>
              <w:rPr>
                <w:rFonts w:ascii="Arial" w:eastAsia="Times New Roman" w:hAnsi="Arial" w:cs="Arial"/>
                <w:sz w:val="24"/>
                <w:szCs w:val="24"/>
                <w:lang w:eastAsia="lt-LT"/>
              </w:rPr>
            </w:pPr>
            <w:r w:rsidRPr="006C4D6A">
              <w:rPr>
                <w:rFonts w:ascii="Arial" w:eastAsia="Times New Roman" w:hAnsi="Arial" w:cs="Arial"/>
                <w:sz w:val="24"/>
                <w:szCs w:val="24"/>
                <w:lang w:eastAsia="lt-LT"/>
              </w:rPr>
              <w:t>(</w:t>
            </w:r>
            <w:r w:rsidRPr="006C4D6A">
              <w:rPr>
                <w:rFonts w:ascii="Arial" w:eastAsia="Times New Roman" w:hAnsi="Arial" w:cs="Arial"/>
                <w:sz w:val="24"/>
                <w:szCs w:val="24"/>
                <w:shd w:val="clear" w:color="auto" w:fill="FFFFFF"/>
                <w:lang w:eastAsia="lt-LT"/>
              </w:rPr>
              <w:t xml:space="preserve">Nemokamas maitinimas VB; Mokinių verslumo ir finansinio raštingumo, projektų iniciatyvų skatinimas SB; Pedagogų rengimo, perkvalifikavimo, jaunųjų pedagogų pritraukimo, ir mokytojo profesijos prestižo didinimo dalinis finansavimas SB; Vaikų vasaros poilsio programos projekto finansavimas SB, Kiti šaltiniai; Finansavimas už projektą „Skaitmeninio ugdymo turinio kūrimas ir diegimas" VB, ES; </w:t>
            </w:r>
            <w:r w:rsidRPr="006C4D6A">
              <w:rPr>
                <w:rFonts w:ascii="Arial" w:eastAsia="Times New Roman" w:hAnsi="Arial" w:cs="Arial"/>
                <w:sz w:val="24"/>
                <w:szCs w:val="24"/>
                <w:lang w:eastAsia="lt-LT"/>
              </w:rPr>
              <w:t>1,2 % GPM parama ir kt.)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0FA861" w14:textId="77777777" w:rsidR="005A7967" w:rsidRPr="006C4D6A" w:rsidRDefault="005A7967" w:rsidP="00CC3C46">
            <w:pPr>
              <w:shd w:val="clear" w:color="auto" w:fill="FFFFFF" w:themeFill="background1"/>
              <w:spacing w:after="0" w:line="240" w:lineRule="auto"/>
              <w:jc w:val="center"/>
              <w:rPr>
                <w:rFonts w:ascii="Arial" w:eastAsia="Times New Roman" w:hAnsi="Arial" w:cs="Arial"/>
                <w:sz w:val="24"/>
                <w:szCs w:val="24"/>
                <w:lang w:eastAsia="lt-LT"/>
              </w:rPr>
            </w:pPr>
            <w:r w:rsidRPr="006C4D6A">
              <w:rPr>
                <w:rFonts w:ascii="Arial" w:hAnsi="Arial" w:cs="Arial"/>
                <w:b/>
                <w:bCs/>
                <w:sz w:val="24"/>
                <w:szCs w:val="24"/>
              </w:rPr>
              <w:t>71885,51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BB6130" w14:textId="77777777" w:rsidR="005A7967" w:rsidRPr="006C4D6A" w:rsidRDefault="005A7967" w:rsidP="00CC3C46">
            <w:pPr>
              <w:shd w:val="clear" w:color="auto" w:fill="FFFFFF" w:themeFill="background1"/>
              <w:spacing w:after="0" w:line="240" w:lineRule="auto"/>
              <w:jc w:val="center"/>
              <w:rPr>
                <w:rFonts w:ascii="Arial" w:eastAsia="Times New Roman" w:hAnsi="Arial" w:cs="Arial"/>
                <w:sz w:val="24"/>
                <w:szCs w:val="24"/>
                <w:lang w:eastAsia="lt-LT"/>
              </w:rPr>
            </w:pPr>
            <w:r w:rsidRPr="006C4D6A">
              <w:rPr>
                <w:rFonts w:ascii="Arial" w:hAnsi="Arial" w:cs="Arial"/>
                <w:b/>
                <w:bCs/>
                <w:sz w:val="24"/>
                <w:szCs w:val="24"/>
              </w:rPr>
              <w:t>79885,83</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8C4102" w14:textId="7734A0B5" w:rsidR="005A7967" w:rsidRPr="006C4D6A" w:rsidRDefault="00A76B54" w:rsidP="00CC3C46">
            <w:pPr>
              <w:shd w:val="clear" w:color="auto" w:fill="FFFFFF" w:themeFill="background1"/>
              <w:spacing w:after="0" w:line="240" w:lineRule="auto"/>
              <w:rPr>
                <w:rFonts w:ascii="Arial" w:eastAsia="Times New Roman" w:hAnsi="Arial" w:cs="Arial"/>
                <w:sz w:val="24"/>
                <w:szCs w:val="24"/>
                <w:lang w:eastAsia="lt-LT"/>
              </w:rPr>
            </w:pPr>
            <w:r>
              <w:rPr>
                <w:rFonts w:ascii="Arial" w:eastAsia="Times New Roman" w:hAnsi="Arial" w:cs="Arial"/>
                <w:sz w:val="24"/>
                <w:szCs w:val="24"/>
                <w:lang w:eastAsia="lt-LT"/>
              </w:rPr>
              <w:t>Įvykdyta – 97,4 proc.</w:t>
            </w:r>
          </w:p>
        </w:tc>
      </w:tr>
      <w:tr w:rsidR="00DC6822" w:rsidRPr="00DC6822" w14:paraId="78D1A8CF" w14:textId="77777777" w:rsidTr="006C4D6A">
        <w:trPr>
          <w:trHeight w:val="416"/>
        </w:trPr>
        <w:tc>
          <w:tcPr>
            <w:tcW w:w="963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5E46DE" w14:textId="1076A0CE" w:rsidR="005A7967" w:rsidRPr="00DC6822" w:rsidRDefault="005A7967" w:rsidP="006C4D6A">
            <w:pPr>
              <w:spacing w:after="0" w:line="240" w:lineRule="auto"/>
              <w:jc w:val="both"/>
              <w:rPr>
                <w:rFonts w:ascii="Arial" w:hAnsi="Arial" w:cs="Arial"/>
                <w:sz w:val="24"/>
                <w:szCs w:val="24"/>
              </w:rPr>
            </w:pPr>
            <w:r w:rsidRPr="00DC6822">
              <w:rPr>
                <w:rFonts w:ascii="Arial" w:hAnsi="Arial" w:cs="Arial"/>
                <w:sz w:val="24"/>
                <w:szCs w:val="24"/>
              </w:rPr>
              <w:t xml:space="preserve">Mokyklos kreditorinis įsiskolinimas 2024 m. gruodžio 31 d. sudarė 7570,18 Eur, palyginus su 2023 m. gruodžio 31 d. duomenimis kreditorinis įsiskolinimas sumažėjo 1195,20 Eur (2023 m. gruodžio 31 d. – 8765,38 Eur). Didžiausia įsiskolinimų dalis </w:t>
            </w:r>
            <w:proofErr w:type="spellStart"/>
            <w:r w:rsidRPr="00DC6822">
              <w:rPr>
                <w:rFonts w:ascii="Arial" w:hAnsi="Arial" w:cs="Arial"/>
                <w:sz w:val="24"/>
                <w:szCs w:val="24"/>
              </w:rPr>
              <w:t>t.y</w:t>
            </w:r>
            <w:proofErr w:type="spellEnd"/>
            <w:r w:rsidRPr="00DC6822">
              <w:rPr>
                <w:rFonts w:ascii="Arial" w:hAnsi="Arial" w:cs="Arial"/>
                <w:sz w:val="24"/>
                <w:szCs w:val="24"/>
              </w:rPr>
              <w:t xml:space="preserve">. 6119,57 Eur maisto prekių tiekėjams. </w:t>
            </w:r>
          </w:p>
        </w:tc>
      </w:tr>
      <w:tr w:rsidR="00DC6822" w:rsidRPr="00DC6822" w14:paraId="6DBC0EAF" w14:textId="77777777" w:rsidTr="00CC3C46">
        <w:tc>
          <w:tcPr>
            <w:tcW w:w="9634"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4F7EB0" w14:textId="3193C8CA" w:rsidR="005A7967" w:rsidRPr="00DC6822" w:rsidRDefault="005A7967" w:rsidP="00E74BD3">
            <w:pPr>
              <w:pStyle w:val="prastasiniatinklio"/>
              <w:spacing w:before="0" w:beforeAutospacing="0" w:after="0" w:afterAutospacing="0"/>
              <w:jc w:val="both"/>
              <w:rPr>
                <w:rFonts w:ascii="Arial" w:hAnsi="Arial" w:cs="Arial"/>
              </w:rPr>
            </w:pPr>
            <w:r w:rsidRPr="00DC6822">
              <w:rPr>
                <w:rFonts w:ascii="Arial" w:hAnsi="Arial" w:cs="Arial"/>
              </w:rPr>
              <w:t>Mokykla per 2024 metus įsigijo ilgalaikio materialiojo turto už 10 748 Eur, iš jų: kito ilgalaikio materialaus turto už 2800,00 Eur (4 smėlio dėžės su tentu), kitų mašinų ir įrengimų už 3148,00 Eur (2 vaikiški treniruokliai (iš projektinių lėšų) bei spiralinės tešlos maišyklę ir indaplovę), kitos biuro įrangos už 4800 Eur (kopijavimo aparatas).</w:t>
            </w:r>
          </w:p>
        </w:tc>
      </w:tr>
    </w:tbl>
    <w:p w14:paraId="40D5CE7F" w14:textId="77777777" w:rsidR="00AB5F9E" w:rsidRPr="00DC6822" w:rsidRDefault="00AB5F9E" w:rsidP="00DA0ED6">
      <w:pPr>
        <w:shd w:val="clear" w:color="auto" w:fill="FFFFFF" w:themeFill="background1"/>
        <w:spacing w:after="0" w:line="240" w:lineRule="auto"/>
        <w:ind w:firstLine="709"/>
        <w:jc w:val="both"/>
      </w:pPr>
    </w:p>
    <w:p w14:paraId="655FBCEB" w14:textId="5734F085" w:rsidR="00DA0ED6" w:rsidRPr="00DC6822" w:rsidRDefault="00DA0ED6" w:rsidP="00E74BD3">
      <w:pPr>
        <w:shd w:val="clear" w:color="auto" w:fill="FFFFFF" w:themeFill="background1"/>
        <w:spacing w:after="0" w:line="276" w:lineRule="auto"/>
        <w:ind w:firstLine="567"/>
        <w:jc w:val="both"/>
        <w:rPr>
          <w:rFonts w:ascii="Arial" w:eastAsia="Times New Roman" w:hAnsi="Arial" w:cs="Arial"/>
          <w:sz w:val="24"/>
          <w:szCs w:val="24"/>
          <w:lang w:eastAsia="lt-LT"/>
        </w:rPr>
      </w:pPr>
      <w:r w:rsidRPr="00DC6822">
        <w:rPr>
          <w:rFonts w:ascii="Arial" w:eastAsia="Times New Roman" w:hAnsi="Arial" w:cs="Arial"/>
          <w:sz w:val="24"/>
          <w:szCs w:val="24"/>
          <w:lang w:eastAsia="lt-LT"/>
        </w:rPr>
        <w:t>Išsami finansinė ir biudžeto v</w:t>
      </w:r>
      <w:r w:rsidR="0030723B" w:rsidRPr="00DC6822">
        <w:rPr>
          <w:rFonts w:ascii="Arial" w:eastAsia="Times New Roman" w:hAnsi="Arial" w:cs="Arial"/>
          <w:sz w:val="24"/>
          <w:szCs w:val="24"/>
          <w:lang w:eastAsia="lt-LT"/>
        </w:rPr>
        <w:t>ykdymo ataskaita pateikiama 2024</w:t>
      </w:r>
      <w:r w:rsidRPr="00DC6822">
        <w:rPr>
          <w:rFonts w:ascii="Arial" w:eastAsia="Times New Roman" w:hAnsi="Arial" w:cs="Arial"/>
          <w:sz w:val="24"/>
          <w:szCs w:val="24"/>
          <w:lang w:eastAsia="lt-LT"/>
        </w:rPr>
        <w:t xml:space="preserve"> m. gruodžio 31 d. pasibaigusių metų finansinių ataskaitų rinkinyje ir Biudž</w:t>
      </w:r>
      <w:r w:rsidR="0030723B" w:rsidRPr="00DC6822">
        <w:rPr>
          <w:rFonts w:ascii="Arial" w:eastAsia="Times New Roman" w:hAnsi="Arial" w:cs="Arial"/>
          <w:sz w:val="24"/>
          <w:szCs w:val="24"/>
          <w:lang w:eastAsia="lt-LT"/>
        </w:rPr>
        <w:t>eto išlaidų sąmatos vykdymo 2024</w:t>
      </w:r>
      <w:r w:rsidRPr="00DC6822">
        <w:rPr>
          <w:rFonts w:ascii="Arial" w:eastAsia="Times New Roman" w:hAnsi="Arial" w:cs="Arial"/>
          <w:sz w:val="24"/>
          <w:szCs w:val="24"/>
          <w:lang w:eastAsia="lt-LT"/>
        </w:rPr>
        <w:t xml:space="preserve"> m. gruodžio 31 d. ataskaitose (pridedama).</w:t>
      </w:r>
    </w:p>
    <w:p w14:paraId="30F836F8" w14:textId="77777777" w:rsidR="00825419" w:rsidRDefault="00825419" w:rsidP="00E74BD3">
      <w:pPr>
        <w:tabs>
          <w:tab w:val="left" w:pos="1276"/>
        </w:tabs>
        <w:spacing w:after="0" w:line="276" w:lineRule="auto"/>
        <w:ind w:firstLine="567"/>
        <w:contextualSpacing/>
        <w:jc w:val="both"/>
        <w:rPr>
          <w:rFonts w:ascii="Arial" w:eastAsia="Times New Roman" w:hAnsi="Arial" w:cs="Arial"/>
          <w:sz w:val="24"/>
          <w:szCs w:val="24"/>
          <w:lang w:eastAsia="lt-LT"/>
        </w:rPr>
      </w:pPr>
      <w:r w:rsidRPr="006C4D6A">
        <w:rPr>
          <w:rFonts w:ascii="Arial" w:eastAsia="Times New Roman" w:hAnsi="Arial" w:cs="Arial"/>
          <w:sz w:val="24"/>
          <w:szCs w:val="24"/>
          <w:lang w:eastAsia="lt-LT"/>
        </w:rPr>
        <w:t>Planuojant 2025 m. veiklą, Mokyklos bendruomenėje buvo sutarta tęsti 2024 m. išsikeltų prioritetų įgyvendinimą: užtikrinti aukštą švietimo paslaugų kokybę, sudaryti galimybę kiekvienam mokiniui patirti mokymo(</w:t>
      </w:r>
      <w:proofErr w:type="spellStart"/>
      <w:r w:rsidRPr="006C4D6A">
        <w:rPr>
          <w:rFonts w:ascii="Arial" w:eastAsia="Times New Roman" w:hAnsi="Arial" w:cs="Arial"/>
          <w:sz w:val="24"/>
          <w:szCs w:val="24"/>
          <w:lang w:eastAsia="lt-LT"/>
        </w:rPr>
        <w:t>si</w:t>
      </w:r>
      <w:proofErr w:type="spellEnd"/>
      <w:r w:rsidRPr="006C4D6A">
        <w:rPr>
          <w:rFonts w:ascii="Arial" w:eastAsia="Times New Roman" w:hAnsi="Arial" w:cs="Arial"/>
          <w:sz w:val="24"/>
          <w:szCs w:val="24"/>
          <w:lang w:eastAsia="lt-LT"/>
        </w:rPr>
        <w:t xml:space="preserve">) sėkmę, įgyvendinti atnaujintą ugdymo turinį bei </w:t>
      </w:r>
      <w:proofErr w:type="spellStart"/>
      <w:r w:rsidRPr="006C4D6A">
        <w:rPr>
          <w:rFonts w:ascii="Arial" w:eastAsia="Times New Roman" w:hAnsi="Arial" w:cs="Arial"/>
          <w:sz w:val="24"/>
          <w:szCs w:val="24"/>
          <w:lang w:eastAsia="lt-LT"/>
        </w:rPr>
        <w:t>įtraukųjį</w:t>
      </w:r>
      <w:proofErr w:type="spellEnd"/>
      <w:r w:rsidRPr="006C4D6A">
        <w:rPr>
          <w:rFonts w:ascii="Arial" w:eastAsia="Times New Roman" w:hAnsi="Arial" w:cs="Arial"/>
          <w:sz w:val="24"/>
          <w:szCs w:val="24"/>
          <w:lang w:eastAsia="lt-LT"/>
        </w:rPr>
        <w:t xml:space="preserve"> ugdymą.</w:t>
      </w:r>
    </w:p>
    <w:p w14:paraId="24DF7AF5" w14:textId="117D0694" w:rsidR="00C604BC" w:rsidRPr="00DC6822" w:rsidRDefault="008B25AF" w:rsidP="00E74BD3">
      <w:pPr>
        <w:tabs>
          <w:tab w:val="left" w:pos="567"/>
          <w:tab w:val="left" w:pos="1134"/>
        </w:tabs>
        <w:spacing w:after="0" w:line="276" w:lineRule="auto"/>
        <w:ind w:firstLine="567"/>
        <w:jc w:val="both"/>
        <w:rPr>
          <w:rFonts w:ascii="Arial" w:hAnsi="Arial" w:cs="Arial"/>
          <w:sz w:val="24"/>
          <w:szCs w:val="24"/>
        </w:rPr>
      </w:pPr>
      <w:r w:rsidRPr="00DC6822">
        <w:rPr>
          <w:rFonts w:ascii="Arial" w:hAnsi="Arial" w:cs="Arial"/>
          <w:sz w:val="24"/>
          <w:szCs w:val="24"/>
        </w:rPr>
        <w:t xml:space="preserve">Problemos, susijusios su Mokyklos veikla: </w:t>
      </w:r>
      <w:r w:rsidR="00670572" w:rsidRPr="00DC6822">
        <w:rPr>
          <w:rFonts w:ascii="Arial" w:hAnsi="Arial" w:cs="Arial"/>
          <w:sz w:val="24"/>
          <w:szCs w:val="24"/>
        </w:rPr>
        <w:t>Mokyklos rūsyje pavasarį</w:t>
      </w:r>
      <w:r w:rsidR="00C604BC" w:rsidRPr="00DC6822">
        <w:rPr>
          <w:rFonts w:ascii="Arial" w:hAnsi="Arial" w:cs="Arial"/>
          <w:sz w:val="24"/>
          <w:szCs w:val="24"/>
        </w:rPr>
        <w:t xml:space="preserve"> bei </w:t>
      </w:r>
      <w:r w:rsidR="00670572" w:rsidRPr="00DC6822">
        <w:rPr>
          <w:rFonts w:ascii="Arial" w:hAnsi="Arial" w:cs="Arial"/>
          <w:sz w:val="24"/>
          <w:szCs w:val="24"/>
        </w:rPr>
        <w:t xml:space="preserve">rudenį laikosi vanduo, </w:t>
      </w:r>
      <w:r w:rsidRPr="00DC6822">
        <w:rPr>
          <w:rFonts w:ascii="Arial" w:hAnsi="Arial" w:cs="Arial"/>
          <w:sz w:val="24"/>
          <w:szCs w:val="24"/>
        </w:rPr>
        <w:t>drėksta</w:t>
      </w:r>
      <w:r w:rsidR="00670572" w:rsidRPr="00DC6822">
        <w:rPr>
          <w:rFonts w:ascii="Arial" w:hAnsi="Arial" w:cs="Arial"/>
          <w:sz w:val="24"/>
          <w:szCs w:val="24"/>
        </w:rPr>
        <w:t xml:space="preserve"> sienos</w:t>
      </w:r>
      <w:r w:rsidRPr="00DC6822">
        <w:rPr>
          <w:rFonts w:ascii="Arial" w:hAnsi="Arial" w:cs="Arial"/>
          <w:sz w:val="24"/>
          <w:szCs w:val="24"/>
        </w:rPr>
        <w:t>, genda grindų danga</w:t>
      </w:r>
      <w:r w:rsidR="003D6F3A" w:rsidRPr="00DC6822">
        <w:rPr>
          <w:rFonts w:ascii="Arial" w:hAnsi="Arial" w:cs="Arial"/>
          <w:sz w:val="24"/>
          <w:szCs w:val="24"/>
        </w:rPr>
        <w:t xml:space="preserve">, todėl reikalinga izoliuoti pamatus apsaugine medžiaga (apsaugine tepama izoliacija arba membrana) ir įrengti gruntinio vandens drenažo sistemą. Taip pat </w:t>
      </w:r>
      <w:r w:rsidR="00DA79CE" w:rsidRPr="00DC6822">
        <w:rPr>
          <w:rFonts w:ascii="Arial" w:hAnsi="Arial" w:cs="Arial"/>
          <w:sz w:val="24"/>
          <w:szCs w:val="24"/>
        </w:rPr>
        <w:t xml:space="preserve">Mokyklos </w:t>
      </w:r>
      <w:r w:rsidR="00E86F11" w:rsidRPr="00DC6822">
        <w:rPr>
          <w:rFonts w:ascii="Arial" w:hAnsi="Arial" w:cs="Arial"/>
          <w:sz w:val="24"/>
          <w:szCs w:val="24"/>
        </w:rPr>
        <w:t xml:space="preserve">Jakų skyriui reikalingas mokyklinis autobusas. </w:t>
      </w:r>
    </w:p>
    <w:p w14:paraId="2C7CDEF3" w14:textId="77777777" w:rsidR="00526676" w:rsidRPr="00DC6822" w:rsidRDefault="00526676" w:rsidP="00E74BD3">
      <w:pPr>
        <w:tabs>
          <w:tab w:val="left" w:pos="567"/>
          <w:tab w:val="left" w:pos="1134"/>
        </w:tabs>
        <w:spacing w:after="0" w:line="276" w:lineRule="auto"/>
        <w:ind w:firstLine="567"/>
        <w:jc w:val="both"/>
        <w:rPr>
          <w:rFonts w:ascii="Arial" w:hAnsi="Arial" w:cs="Arial"/>
          <w:sz w:val="24"/>
          <w:szCs w:val="24"/>
        </w:rPr>
      </w:pPr>
      <w:r w:rsidRPr="00DC6822">
        <w:rPr>
          <w:rFonts w:ascii="Arial" w:hAnsi="Arial" w:cs="Arial"/>
          <w:sz w:val="24"/>
          <w:szCs w:val="24"/>
        </w:rPr>
        <w:t>PRIDEDAMA:</w:t>
      </w:r>
    </w:p>
    <w:p w14:paraId="4D81D0DD" w14:textId="52CF7A34" w:rsidR="00526676" w:rsidRPr="00DC6822" w:rsidRDefault="00526676" w:rsidP="00E74BD3">
      <w:pPr>
        <w:tabs>
          <w:tab w:val="left" w:pos="567"/>
          <w:tab w:val="left" w:pos="1134"/>
        </w:tabs>
        <w:spacing w:after="0" w:line="276" w:lineRule="auto"/>
        <w:ind w:firstLine="567"/>
        <w:jc w:val="both"/>
        <w:rPr>
          <w:rFonts w:ascii="Arial" w:hAnsi="Arial" w:cs="Arial"/>
          <w:sz w:val="24"/>
          <w:szCs w:val="24"/>
        </w:rPr>
      </w:pPr>
      <w:r w:rsidRPr="00DC6822">
        <w:rPr>
          <w:rFonts w:ascii="Arial" w:hAnsi="Arial" w:cs="Arial"/>
          <w:sz w:val="24"/>
          <w:szCs w:val="24"/>
        </w:rPr>
        <w:t>1</w:t>
      </w:r>
      <w:r w:rsidR="00A55443" w:rsidRPr="00DC6822">
        <w:rPr>
          <w:rFonts w:ascii="Arial" w:hAnsi="Arial" w:cs="Arial"/>
          <w:sz w:val="24"/>
          <w:szCs w:val="24"/>
        </w:rPr>
        <w:t>.</w:t>
      </w:r>
      <w:r w:rsidRPr="00DC6822">
        <w:rPr>
          <w:rFonts w:ascii="Arial" w:hAnsi="Arial" w:cs="Arial"/>
          <w:sz w:val="24"/>
          <w:szCs w:val="24"/>
        </w:rPr>
        <w:t xml:space="preserve"> </w:t>
      </w:r>
      <w:r w:rsidR="00A55443" w:rsidRPr="00DC6822">
        <w:rPr>
          <w:rFonts w:ascii="Arial" w:hAnsi="Arial" w:cs="Arial"/>
          <w:sz w:val="24"/>
          <w:szCs w:val="24"/>
        </w:rPr>
        <w:t>2024</w:t>
      </w:r>
      <w:r w:rsidRPr="00DC6822">
        <w:rPr>
          <w:rFonts w:ascii="Arial" w:hAnsi="Arial" w:cs="Arial"/>
          <w:sz w:val="24"/>
          <w:szCs w:val="24"/>
        </w:rPr>
        <w:t xml:space="preserve"> m. gruodžio 31 d. pasibaigusių metų Finansinių ataskaitų rinkinys, 5</w:t>
      </w:r>
      <w:r w:rsidR="00DC6822" w:rsidRPr="00DC6822">
        <w:rPr>
          <w:rFonts w:ascii="Arial" w:hAnsi="Arial" w:cs="Arial"/>
          <w:sz w:val="24"/>
          <w:szCs w:val="24"/>
        </w:rPr>
        <w:t>2</w:t>
      </w:r>
      <w:r w:rsidRPr="00DC6822">
        <w:rPr>
          <w:rFonts w:ascii="Arial" w:hAnsi="Arial" w:cs="Arial"/>
          <w:sz w:val="24"/>
          <w:szCs w:val="24"/>
        </w:rPr>
        <w:t xml:space="preserve"> lapai.</w:t>
      </w:r>
    </w:p>
    <w:p w14:paraId="08369E28" w14:textId="6DFD2CA7" w:rsidR="00526676" w:rsidRPr="00DC6822" w:rsidRDefault="00526676" w:rsidP="00E74BD3">
      <w:pPr>
        <w:tabs>
          <w:tab w:val="left" w:pos="567"/>
          <w:tab w:val="left" w:pos="1134"/>
        </w:tabs>
        <w:spacing w:after="0" w:line="276" w:lineRule="auto"/>
        <w:ind w:firstLine="567"/>
        <w:jc w:val="both"/>
        <w:rPr>
          <w:rFonts w:ascii="Arial" w:hAnsi="Arial" w:cs="Arial"/>
          <w:sz w:val="24"/>
          <w:szCs w:val="24"/>
        </w:rPr>
      </w:pPr>
      <w:r w:rsidRPr="00DC6822">
        <w:rPr>
          <w:rFonts w:ascii="Arial" w:hAnsi="Arial" w:cs="Arial"/>
          <w:sz w:val="24"/>
          <w:szCs w:val="24"/>
        </w:rPr>
        <w:t>2. Biudž</w:t>
      </w:r>
      <w:r w:rsidR="00A55443" w:rsidRPr="00DC6822">
        <w:rPr>
          <w:rFonts w:ascii="Arial" w:hAnsi="Arial" w:cs="Arial"/>
          <w:sz w:val="24"/>
          <w:szCs w:val="24"/>
        </w:rPr>
        <w:t>eto išlaidų sąmatos vykdymo 2024</w:t>
      </w:r>
      <w:r w:rsidRPr="00DC6822">
        <w:rPr>
          <w:rFonts w:ascii="Arial" w:hAnsi="Arial" w:cs="Arial"/>
          <w:sz w:val="24"/>
          <w:szCs w:val="24"/>
        </w:rPr>
        <w:t xml:space="preserve"> metų ataskaita, </w:t>
      </w:r>
      <w:r w:rsidR="00DC6822" w:rsidRPr="00DC6822">
        <w:rPr>
          <w:rFonts w:ascii="Arial" w:hAnsi="Arial" w:cs="Arial"/>
          <w:sz w:val="24"/>
          <w:szCs w:val="24"/>
        </w:rPr>
        <w:t>29</w:t>
      </w:r>
      <w:r w:rsidRPr="00DC6822">
        <w:rPr>
          <w:rFonts w:ascii="Arial" w:hAnsi="Arial" w:cs="Arial"/>
          <w:sz w:val="24"/>
          <w:szCs w:val="24"/>
        </w:rPr>
        <w:t xml:space="preserve"> lapa</w:t>
      </w:r>
      <w:r w:rsidR="00DC6822" w:rsidRPr="00DC6822">
        <w:rPr>
          <w:rFonts w:ascii="Arial" w:hAnsi="Arial" w:cs="Arial"/>
          <w:sz w:val="24"/>
          <w:szCs w:val="24"/>
        </w:rPr>
        <w:t>i</w:t>
      </w:r>
      <w:r w:rsidRPr="00DC6822">
        <w:rPr>
          <w:rFonts w:ascii="Arial" w:hAnsi="Arial" w:cs="Arial"/>
          <w:sz w:val="24"/>
          <w:szCs w:val="24"/>
        </w:rPr>
        <w:t>.</w:t>
      </w:r>
    </w:p>
    <w:p w14:paraId="325E1F47" w14:textId="77777777" w:rsidR="008B25AF" w:rsidRPr="00DC6822" w:rsidRDefault="008B25AF" w:rsidP="00E74BD3">
      <w:pPr>
        <w:tabs>
          <w:tab w:val="left" w:pos="567"/>
          <w:tab w:val="left" w:pos="1134"/>
        </w:tabs>
        <w:spacing w:after="0" w:line="276" w:lineRule="auto"/>
        <w:jc w:val="center"/>
        <w:rPr>
          <w:rFonts w:ascii="Arial" w:hAnsi="Arial" w:cs="Arial"/>
          <w:sz w:val="24"/>
          <w:szCs w:val="24"/>
        </w:rPr>
      </w:pPr>
      <w:r w:rsidRPr="00DC6822">
        <w:rPr>
          <w:rFonts w:ascii="Arial" w:hAnsi="Arial" w:cs="Arial"/>
          <w:sz w:val="24"/>
          <w:szCs w:val="24"/>
        </w:rPr>
        <w:t>______________________</w:t>
      </w:r>
    </w:p>
    <w:sectPr w:rsidR="008B25AF" w:rsidRPr="00DC6822" w:rsidSect="00DA1C2E">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CD225" w14:textId="77777777" w:rsidR="004264EF" w:rsidRDefault="004264EF" w:rsidP="00DA79CE">
      <w:pPr>
        <w:spacing w:after="0" w:line="240" w:lineRule="auto"/>
      </w:pPr>
      <w:r>
        <w:separator/>
      </w:r>
    </w:p>
  </w:endnote>
  <w:endnote w:type="continuationSeparator" w:id="0">
    <w:p w14:paraId="1A608903" w14:textId="77777777" w:rsidR="004264EF" w:rsidRDefault="004264EF" w:rsidP="00DA79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ED66C" w14:textId="77777777" w:rsidR="004264EF" w:rsidRDefault="004264EF" w:rsidP="00DA79CE">
      <w:pPr>
        <w:spacing w:after="0" w:line="240" w:lineRule="auto"/>
      </w:pPr>
      <w:r>
        <w:separator/>
      </w:r>
    </w:p>
  </w:footnote>
  <w:footnote w:type="continuationSeparator" w:id="0">
    <w:p w14:paraId="1D3CDDFD" w14:textId="77777777" w:rsidR="004264EF" w:rsidRDefault="004264EF" w:rsidP="00DA79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7259420"/>
      <w:docPartObj>
        <w:docPartGallery w:val="Page Numbers (Top of Page)"/>
        <w:docPartUnique/>
      </w:docPartObj>
    </w:sdtPr>
    <w:sdtEndPr/>
    <w:sdtContent>
      <w:p w14:paraId="5FA9C340" w14:textId="2F4D65A2" w:rsidR="00CC3C46" w:rsidRDefault="00CC3C46">
        <w:pPr>
          <w:pStyle w:val="Antrats"/>
          <w:jc w:val="center"/>
        </w:pPr>
        <w:r>
          <w:fldChar w:fldCharType="begin"/>
        </w:r>
        <w:r>
          <w:instrText>PAGE   \* MERGEFORMAT</w:instrText>
        </w:r>
        <w:r>
          <w:fldChar w:fldCharType="separate"/>
        </w:r>
        <w:r w:rsidR="00F71319">
          <w:rPr>
            <w:noProof/>
          </w:rPr>
          <w:t>4</w:t>
        </w:r>
        <w:r>
          <w:fldChar w:fldCharType="end"/>
        </w:r>
      </w:p>
    </w:sdtContent>
  </w:sdt>
  <w:p w14:paraId="0EB4616B" w14:textId="77777777" w:rsidR="00CC3C46" w:rsidRDefault="00CC3C4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D7CC2"/>
    <w:multiLevelType w:val="multilevel"/>
    <w:tmpl w:val="E1B20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675090F"/>
    <w:multiLevelType w:val="hybridMultilevel"/>
    <w:tmpl w:val="56B82FEA"/>
    <w:lvl w:ilvl="0" w:tplc="A00A42B0">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A364EC9"/>
    <w:multiLevelType w:val="hybridMultilevel"/>
    <w:tmpl w:val="84E6FE76"/>
    <w:lvl w:ilvl="0" w:tplc="2318A7D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3255"/>
    <w:rsid w:val="000100AE"/>
    <w:rsid w:val="000269E0"/>
    <w:rsid w:val="000309A8"/>
    <w:rsid w:val="00085EC4"/>
    <w:rsid w:val="000B440F"/>
    <w:rsid w:val="000B5EBC"/>
    <w:rsid w:val="00134843"/>
    <w:rsid w:val="00140F79"/>
    <w:rsid w:val="00167FF0"/>
    <w:rsid w:val="00190846"/>
    <w:rsid w:val="001D20E0"/>
    <w:rsid w:val="001E31D4"/>
    <w:rsid w:val="001E3400"/>
    <w:rsid w:val="001F2B25"/>
    <w:rsid w:val="002246EF"/>
    <w:rsid w:val="00267246"/>
    <w:rsid w:val="00273F2F"/>
    <w:rsid w:val="0028275C"/>
    <w:rsid w:val="002C0056"/>
    <w:rsid w:val="002C207D"/>
    <w:rsid w:val="002E33AD"/>
    <w:rsid w:val="002F31C2"/>
    <w:rsid w:val="002F527C"/>
    <w:rsid w:val="002F6708"/>
    <w:rsid w:val="0030723B"/>
    <w:rsid w:val="0034461C"/>
    <w:rsid w:val="003703F5"/>
    <w:rsid w:val="00397A7B"/>
    <w:rsid w:val="003A1279"/>
    <w:rsid w:val="003A418B"/>
    <w:rsid w:val="003D1359"/>
    <w:rsid w:val="003D6F3A"/>
    <w:rsid w:val="003F29DE"/>
    <w:rsid w:val="003F75A4"/>
    <w:rsid w:val="00402BED"/>
    <w:rsid w:val="00407127"/>
    <w:rsid w:val="004264EF"/>
    <w:rsid w:val="00452E11"/>
    <w:rsid w:val="0045723C"/>
    <w:rsid w:val="0047414B"/>
    <w:rsid w:val="004D510B"/>
    <w:rsid w:val="004F60ED"/>
    <w:rsid w:val="004F64CE"/>
    <w:rsid w:val="0052397A"/>
    <w:rsid w:val="00526676"/>
    <w:rsid w:val="005359B6"/>
    <w:rsid w:val="00546108"/>
    <w:rsid w:val="0054711F"/>
    <w:rsid w:val="005A7876"/>
    <w:rsid w:val="005A7967"/>
    <w:rsid w:val="006057EE"/>
    <w:rsid w:val="00606361"/>
    <w:rsid w:val="00606F5A"/>
    <w:rsid w:val="0063592A"/>
    <w:rsid w:val="00640F32"/>
    <w:rsid w:val="00670572"/>
    <w:rsid w:val="0067196B"/>
    <w:rsid w:val="0068191E"/>
    <w:rsid w:val="00691159"/>
    <w:rsid w:val="00692571"/>
    <w:rsid w:val="006937AE"/>
    <w:rsid w:val="006B3B82"/>
    <w:rsid w:val="006B59D9"/>
    <w:rsid w:val="006C4D6A"/>
    <w:rsid w:val="00722C1A"/>
    <w:rsid w:val="00727C6B"/>
    <w:rsid w:val="00734F64"/>
    <w:rsid w:val="007714DB"/>
    <w:rsid w:val="00772F8F"/>
    <w:rsid w:val="00773255"/>
    <w:rsid w:val="00780ED3"/>
    <w:rsid w:val="00793FE7"/>
    <w:rsid w:val="00796CCE"/>
    <w:rsid w:val="00797E5D"/>
    <w:rsid w:val="007D21D5"/>
    <w:rsid w:val="007F698B"/>
    <w:rsid w:val="0080148E"/>
    <w:rsid w:val="00807C7C"/>
    <w:rsid w:val="0081551F"/>
    <w:rsid w:val="00825419"/>
    <w:rsid w:val="008260B0"/>
    <w:rsid w:val="0083575A"/>
    <w:rsid w:val="00866D48"/>
    <w:rsid w:val="00874104"/>
    <w:rsid w:val="008A74E3"/>
    <w:rsid w:val="008B137F"/>
    <w:rsid w:val="008B25AF"/>
    <w:rsid w:val="008B795F"/>
    <w:rsid w:val="008B7B21"/>
    <w:rsid w:val="008D0DF6"/>
    <w:rsid w:val="008D5DA4"/>
    <w:rsid w:val="0090071A"/>
    <w:rsid w:val="00931B21"/>
    <w:rsid w:val="0098725D"/>
    <w:rsid w:val="00987532"/>
    <w:rsid w:val="00993271"/>
    <w:rsid w:val="009D4068"/>
    <w:rsid w:val="009F50D2"/>
    <w:rsid w:val="00A122BB"/>
    <w:rsid w:val="00A140A8"/>
    <w:rsid w:val="00A26AFD"/>
    <w:rsid w:val="00A34151"/>
    <w:rsid w:val="00A36F8B"/>
    <w:rsid w:val="00A55443"/>
    <w:rsid w:val="00A63B7C"/>
    <w:rsid w:val="00A76B54"/>
    <w:rsid w:val="00A83886"/>
    <w:rsid w:val="00AB0A73"/>
    <w:rsid w:val="00AB5F9E"/>
    <w:rsid w:val="00AB757E"/>
    <w:rsid w:val="00AD75CD"/>
    <w:rsid w:val="00AF0644"/>
    <w:rsid w:val="00AF7A7D"/>
    <w:rsid w:val="00B0235A"/>
    <w:rsid w:val="00B2256F"/>
    <w:rsid w:val="00B262D0"/>
    <w:rsid w:val="00B67219"/>
    <w:rsid w:val="00BC3B5D"/>
    <w:rsid w:val="00BD72A7"/>
    <w:rsid w:val="00BD788F"/>
    <w:rsid w:val="00C244E8"/>
    <w:rsid w:val="00C4556C"/>
    <w:rsid w:val="00C46AB1"/>
    <w:rsid w:val="00C604BC"/>
    <w:rsid w:val="00C632E3"/>
    <w:rsid w:val="00C85921"/>
    <w:rsid w:val="00CB4955"/>
    <w:rsid w:val="00CC3C46"/>
    <w:rsid w:val="00CD0E48"/>
    <w:rsid w:val="00CD4E59"/>
    <w:rsid w:val="00CD7A8E"/>
    <w:rsid w:val="00CE751F"/>
    <w:rsid w:val="00D12CB7"/>
    <w:rsid w:val="00D43D83"/>
    <w:rsid w:val="00D678E2"/>
    <w:rsid w:val="00DA0ED6"/>
    <w:rsid w:val="00DA17BF"/>
    <w:rsid w:val="00DA1C2E"/>
    <w:rsid w:val="00DA79CE"/>
    <w:rsid w:val="00DB2558"/>
    <w:rsid w:val="00DC6822"/>
    <w:rsid w:val="00DE2DBD"/>
    <w:rsid w:val="00DF2A0B"/>
    <w:rsid w:val="00DF4CED"/>
    <w:rsid w:val="00E12A3D"/>
    <w:rsid w:val="00E26C2A"/>
    <w:rsid w:val="00E3267B"/>
    <w:rsid w:val="00E33B6C"/>
    <w:rsid w:val="00E552A1"/>
    <w:rsid w:val="00E56688"/>
    <w:rsid w:val="00E619B7"/>
    <w:rsid w:val="00E61E88"/>
    <w:rsid w:val="00E74BD3"/>
    <w:rsid w:val="00E77FE6"/>
    <w:rsid w:val="00E86F11"/>
    <w:rsid w:val="00E90661"/>
    <w:rsid w:val="00E918DC"/>
    <w:rsid w:val="00E968A9"/>
    <w:rsid w:val="00EA3915"/>
    <w:rsid w:val="00EA5B1F"/>
    <w:rsid w:val="00EC14B3"/>
    <w:rsid w:val="00EF5E79"/>
    <w:rsid w:val="00F14BB8"/>
    <w:rsid w:val="00F34457"/>
    <w:rsid w:val="00F34AC2"/>
    <w:rsid w:val="00F40FF4"/>
    <w:rsid w:val="00F648DA"/>
    <w:rsid w:val="00F70AEF"/>
    <w:rsid w:val="00F71319"/>
    <w:rsid w:val="00F87364"/>
    <w:rsid w:val="00F92372"/>
    <w:rsid w:val="00FB6F0E"/>
    <w:rsid w:val="00FD71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0C533"/>
  <w15:chartTrackingRefBased/>
  <w15:docId w15:val="{969CD408-A875-4C01-8650-EB48C6255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link w:val="SraopastraipaDiagrama"/>
    <w:uiPriority w:val="99"/>
    <w:qFormat/>
    <w:rsid w:val="00EC14B3"/>
    <w:pPr>
      <w:ind w:left="720"/>
      <w:contextualSpacing/>
    </w:pPr>
  </w:style>
  <w:style w:type="character" w:customStyle="1" w:styleId="SraopastraipaDiagrama">
    <w:name w:val="Sąrašo pastraipa Diagrama"/>
    <w:link w:val="Sraopastraipa"/>
    <w:uiPriority w:val="99"/>
    <w:locked/>
    <w:rsid w:val="00EC14B3"/>
  </w:style>
  <w:style w:type="paragraph" w:styleId="Antrats">
    <w:name w:val="header"/>
    <w:basedOn w:val="prastasis"/>
    <w:link w:val="AntratsDiagrama"/>
    <w:uiPriority w:val="99"/>
    <w:unhideWhenUsed/>
    <w:rsid w:val="00DA79C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A79CE"/>
  </w:style>
  <w:style w:type="paragraph" w:styleId="Porat">
    <w:name w:val="footer"/>
    <w:basedOn w:val="prastasis"/>
    <w:link w:val="PoratDiagrama"/>
    <w:uiPriority w:val="99"/>
    <w:unhideWhenUsed/>
    <w:rsid w:val="00DA79C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A79CE"/>
  </w:style>
  <w:style w:type="character" w:styleId="Hipersaitas">
    <w:name w:val="Hyperlink"/>
    <w:basedOn w:val="Numatytasispastraiposriftas"/>
    <w:uiPriority w:val="99"/>
    <w:unhideWhenUsed/>
    <w:rsid w:val="00EA3915"/>
    <w:rPr>
      <w:color w:val="0563C1" w:themeColor="hyperlink"/>
      <w:u w:val="single"/>
    </w:rPr>
  </w:style>
  <w:style w:type="character" w:styleId="Komentaronuoroda">
    <w:name w:val="annotation reference"/>
    <w:basedOn w:val="Numatytasispastraiposriftas"/>
    <w:uiPriority w:val="99"/>
    <w:semiHidden/>
    <w:unhideWhenUsed/>
    <w:rsid w:val="00DA0ED6"/>
    <w:rPr>
      <w:sz w:val="16"/>
      <w:szCs w:val="16"/>
    </w:rPr>
  </w:style>
  <w:style w:type="paragraph" w:styleId="Komentarotekstas">
    <w:name w:val="annotation text"/>
    <w:basedOn w:val="prastasis"/>
    <w:link w:val="KomentarotekstasDiagrama"/>
    <w:uiPriority w:val="99"/>
    <w:unhideWhenUsed/>
    <w:rsid w:val="00DA0ED6"/>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rsid w:val="00DA0ED6"/>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DA0ED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A0ED6"/>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DA0ED6"/>
    <w:pPr>
      <w:spacing w:after="160"/>
    </w:pPr>
    <w:rPr>
      <w:rFonts w:asciiTheme="minorHAnsi" w:eastAsiaTheme="minorHAnsi" w:hAnsiTheme="minorHAnsi" w:cstheme="minorBidi"/>
      <w:b/>
      <w:bCs/>
      <w:lang w:eastAsia="en-US"/>
    </w:rPr>
  </w:style>
  <w:style w:type="character" w:customStyle="1" w:styleId="KomentarotemaDiagrama">
    <w:name w:val="Komentaro tema Diagrama"/>
    <w:basedOn w:val="KomentarotekstasDiagrama"/>
    <w:link w:val="Komentarotema"/>
    <w:uiPriority w:val="99"/>
    <w:semiHidden/>
    <w:rsid w:val="00DA0ED6"/>
    <w:rPr>
      <w:rFonts w:ascii="Times New Roman" w:eastAsia="Times New Roman" w:hAnsi="Times New Roman" w:cs="Times New Roman"/>
      <w:b/>
      <w:bCs/>
      <w:sz w:val="20"/>
      <w:szCs w:val="20"/>
      <w:lang w:eastAsia="lt-LT"/>
    </w:rPr>
  </w:style>
  <w:style w:type="paragraph" w:styleId="prastasiniatinklio">
    <w:name w:val="Normal (Web)"/>
    <w:basedOn w:val="prastasis"/>
    <w:uiPriority w:val="99"/>
    <w:unhideWhenUsed/>
    <w:rsid w:val="00C4556C"/>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6359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6561269">
      <w:bodyDiv w:val="1"/>
      <w:marLeft w:val="0"/>
      <w:marRight w:val="0"/>
      <w:marTop w:val="0"/>
      <w:marBottom w:val="0"/>
      <w:divBdr>
        <w:top w:val="none" w:sz="0" w:space="0" w:color="auto"/>
        <w:left w:val="none" w:sz="0" w:space="0" w:color="auto"/>
        <w:bottom w:val="none" w:sz="0" w:space="0" w:color="auto"/>
        <w:right w:val="none" w:sz="0" w:space="0" w:color="auto"/>
      </w:divBdr>
    </w:div>
    <w:div w:id="1969044689">
      <w:bodyDiv w:val="1"/>
      <w:marLeft w:val="0"/>
      <w:marRight w:val="0"/>
      <w:marTop w:val="0"/>
      <w:marBottom w:val="0"/>
      <w:divBdr>
        <w:top w:val="none" w:sz="0" w:space="0" w:color="auto"/>
        <w:left w:val="none" w:sz="0" w:space="0" w:color="auto"/>
        <w:bottom w:val="none" w:sz="0" w:space="0" w:color="auto"/>
        <w:right w:val="none" w:sz="0" w:space="0" w:color="auto"/>
      </w:divBdr>
      <w:divsChild>
        <w:div w:id="295454401">
          <w:marLeft w:val="0"/>
          <w:marRight w:val="0"/>
          <w:marTop w:val="0"/>
          <w:marBottom w:val="0"/>
          <w:divBdr>
            <w:top w:val="none" w:sz="0" w:space="0" w:color="auto"/>
            <w:left w:val="none" w:sz="0" w:space="0" w:color="auto"/>
            <w:bottom w:val="none" w:sz="0" w:space="0" w:color="auto"/>
            <w:right w:val="none" w:sz="0" w:space="0" w:color="auto"/>
          </w:divBdr>
          <w:divsChild>
            <w:div w:id="238637363">
              <w:marLeft w:val="0"/>
              <w:marRight w:val="0"/>
              <w:marTop w:val="0"/>
              <w:marBottom w:val="0"/>
              <w:divBdr>
                <w:top w:val="none" w:sz="0" w:space="0" w:color="auto"/>
                <w:left w:val="none" w:sz="0" w:space="0" w:color="auto"/>
                <w:bottom w:val="none" w:sz="0" w:space="0" w:color="auto"/>
                <w:right w:val="none" w:sz="0" w:space="0" w:color="auto"/>
              </w:divBdr>
            </w:div>
            <w:div w:id="606305361">
              <w:marLeft w:val="0"/>
              <w:marRight w:val="0"/>
              <w:marTop w:val="0"/>
              <w:marBottom w:val="0"/>
              <w:divBdr>
                <w:top w:val="none" w:sz="0" w:space="0" w:color="auto"/>
                <w:left w:val="none" w:sz="0" w:space="0" w:color="auto"/>
                <w:bottom w:val="none" w:sz="0" w:space="0" w:color="auto"/>
                <w:right w:val="none" w:sz="0" w:space="0" w:color="auto"/>
              </w:divBdr>
            </w:div>
            <w:div w:id="1464495290">
              <w:marLeft w:val="0"/>
              <w:marRight w:val="0"/>
              <w:marTop w:val="0"/>
              <w:marBottom w:val="0"/>
              <w:divBdr>
                <w:top w:val="none" w:sz="0" w:space="0" w:color="auto"/>
                <w:left w:val="none" w:sz="0" w:space="0" w:color="auto"/>
                <w:bottom w:val="none" w:sz="0" w:space="0" w:color="auto"/>
                <w:right w:val="none" w:sz="0" w:space="0" w:color="auto"/>
              </w:divBdr>
            </w:div>
            <w:div w:id="1024556580">
              <w:marLeft w:val="0"/>
              <w:marRight w:val="0"/>
              <w:marTop w:val="0"/>
              <w:marBottom w:val="0"/>
              <w:divBdr>
                <w:top w:val="none" w:sz="0" w:space="0" w:color="auto"/>
                <w:left w:val="none" w:sz="0" w:space="0" w:color="auto"/>
                <w:bottom w:val="none" w:sz="0" w:space="0" w:color="auto"/>
                <w:right w:val="none" w:sz="0" w:space="0" w:color="auto"/>
              </w:divBdr>
            </w:div>
            <w:div w:id="1195802318">
              <w:marLeft w:val="0"/>
              <w:marRight w:val="0"/>
              <w:marTop w:val="0"/>
              <w:marBottom w:val="0"/>
              <w:divBdr>
                <w:top w:val="none" w:sz="0" w:space="0" w:color="auto"/>
                <w:left w:val="none" w:sz="0" w:space="0" w:color="auto"/>
                <w:bottom w:val="none" w:sz="0" w:space="0" w:color="auto"/>
                <w:right w:val="none" w:sz="0" w:space="0" w:color="auto"/>
              </w:divBdr>
            </w:div>
            <w:div w:id="1581788683">
              <w:marLeft w:val="0"/>
              <w:marRight w:val="0"/>
              <w:marTop w:val="0"/>
              <w:marBottom w:val="0"/>
              <w:divBdr>
                <w:top w:val="none" w:sz="0" w:space="0" w:color="auto"/>
                <w:left w:val="none" w:sz="0" w:space="0" w:color="auto"/>
                <w:bottom w:val="none" w:sz="0" w:space="0" w:color="auto"/>
                <w:right w:val="none" w:sz="0" w:space="0" w:color="auto"/>
              </w:divBdr>
            </w:div>
            <w:div w:id="1805194683">
              <w:marLeft w:val="0"/>
              <w:marRight w:val="0"/>
              <w:marTop w:val="0"/>
              <w:marBottom w:val="0"/>
              <w:divBdr>
                <w:top w:val="none" w:sz="0" w:space="0" w:color="auto"/>
                <w:left w:val="none" w:sz="0" w:space="0" w:color="auto"/>
                <w:bottom w:val="none" w:sz="0" w:space="0" w:color="auto"/>
                <w:right w:val="none" w:sz="0" w:space="0" w:color="auto"/>
              </w:divBdr>
            </w:div>
            <w:div w:id="821390974">
              <w:marLeft w:val="0"/>
              <w:marRight w:val="0"/>
              <w:marTop w:val="0"/>
              <w:marBottom w:val="0"/>
              <w:divBdr>
                <w:top w:val="none" w:sz="0" w:space="0" w:color="auto"/>
                <w:left w:val="none" w:sz="0" w:space="0" w:color="auto"/>
                <w:bottom w:val="none" w:sz="0" w:space="0" w:color="auto"/>
                <w:right w:val="none" w:sz="0" w:space="0" w:color="auto"/>
              </w:divBdr>
            </w:div>
            <w:div w:id="191169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382</TotalTime>
  <Pages>1</Pages>
  <Words>2465</Words>
  <Characters>14056</Characters>
  <Application>Microsoft Office Word</Application>
  <DocSecurity>0</DocSecurity>
  <Lines>117</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16489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Direktorius</cp:lastModifiedBy>
  <cp:revision>12</cp:revision>
  <cp:lastPrinted>2025-03-12T10:22:00Z</cp:lastPrinted>
  <dcterms:created xsi:type="dcterms:W3CDTF">2025-03-10T08:44:00Z</dcterms:created>
  <dcterms:modified xsi:type="dcterms:W3CDTF">2025-03-12T14:10:00Z</dcterms:modified>
</cp:coreProperties>
</file>